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E6C5C" w14:textId="77777777" w:rsidR="008E02D0" w:rsidRDefault="008E02D0" w:rsidP="008E02D0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5775EDC" wp14:editId="5F7F088B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511D3B4"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36F00E05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25699C7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76E3C01" w14:textId="77777777" w:rsidR="0000615E" w:rsidRDefault="0000615E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350A71C" w14:textId="2F79CE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777A88B" wp14:editId="3489B37D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polyline w14:anchorId="592D5AAE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1827A2EF" w14:textId="77777777" w:rsidR="008E02D0" w:rsidRDefault="008E02D0" w:rsidP="008E02D0">
      <w:pPr>
        <w:widowControl w:val="0"/>
        <w:autoSpaceDE w:val="0"/>
        <w:autoSpaceDN w:val="0"/>
        <w:adjustRightInd w:val="0"/>
        <w:ind w:right="-2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21B797D5" wp14:editId="1B487C8E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2626C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40828BDB" w14:textId="77777777" w:rsidR="008E02D0" w:rsidRDefault="008E02D0" w:rsidP="008E02D0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6B3C2E24" w14:textId="060DCE9F" w:rsidR="008E02D0" w:rsidRPr="00386BAD" w:rsidRDefault="008E02D0" w:rsidP="008E02D0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smallCaps/>
          <w:color w:val="000000"/>
          <w:sz w:val="28"/>
          <w:szCs w:val="28"/>
        </w:rPr>
      </w:pP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 w:rsidR="00392D21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>norma</w:t>
      </w: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7EC31642" w14:textId="77F047D5" w:rsidR="008E02D0" w:rsidRPr="00386BAD" w:rsidRDefault="00386BAD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  <w:r w:rsidRPr="00386BAD">
        <w:rPr>
          <w:rFonts w:asciiTheme="majorHAnsi" w:hAnsiTheme="majorHAnsi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FD89E" wp14:editId="42AABF6C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0DB8B" w14:textId="58818A31" w:rsidR="00386BAD" w:rsidRPr="00386BAD" w:rsidRDefault="00386BAD" w:rsidP="00386BAD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R-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B</w:t>
                            </w: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-1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9</w:t>
                            </w: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/0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5</w:t>
                            </w: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-N0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FD89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14:paraId="3950DB8B" w14:textId="58818A31" w:rsidR="00386BAD" w:rsidRPr="00386BAD" w:rsidRDefault="00386BAD" w:rsidP="00386BAD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R-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B</w:t>
                      </w: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-1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9</w:t>
                      </w: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/0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5</w:t>
                      </w: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-N0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E7369CE" w14:textId="2276E3B9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37DE421" w14:textId="4371F6BA" w:rsidR="008E02D0" w:rsidRPr="00386BAD" w:rsidRDefault="008E02D0" w:rsidP="00386BAD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FA5BF4B" w14:textId="7B42B1B2" w:rsidR="008E02D0" w:rsidRPr="00386BAD" w:rsidRDefault="008E02D0" w:rsidP="008E02D0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Georgia"/>
          <w:color w:val="000000"/>
          <w:sz w:val="20"/>
          <w:szCs w:val="20"/>
        </w:rPr>
      </w:pPr>
    </w:p>
    <w:p w14:paraId="44A8A35F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14:paraId="18EE610E" w14:textId="68D9913B" w:rsidR="008E02D0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 xml:space="preserve">Novela č. </w:t>
      </w:r>
      <w:r w:rsidR="004006E8">
        <w:rPr>
          <w:rFonts w:asciiTheme="majorHAnsi" w:hAnsiTheme="majorHAnsi" w:cs="Palatino"/>
          <w:b/>
          <w:bCs/>
          <w:sz w:val="44"/>
          <w:szCs w:val="48"/>
        </w:rPr>
        <w:t>1</w:t>
      </w:r>
    </w:p>
    <w:p w14:paraId="35CC6331" w14:textId="2BF75FB4" w:rsidR="00386BAD" w:rsidRDefault="004006E8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Řádu o nakládání s majetkem</w:t>
      </w:r>
    </w:p>
    <w:p w14:paraId="7642DF42" w14:textId="7E7BD8CA" w:rsidR="00386BAD" w:rsidRPr="00386BAD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Univerzity Palackého v Olomouci</w:t>
      </w:r>
    </w:p>
    <w:p w14:paraId="0C0E04B2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10D6D365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E6A0621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747A0D75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B746E43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43EA42AD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0FDC1BA1" w14:textId="573DCFA9" w:rsidR="008E02D0" w:rsidRPr="00302AD6" w:rsidRDefault="008E02D0" w:rsidP="00302AD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Theme="majorHAnsi" w:hAnsiTheme="majorHAnsi" w:cs="Georgia"/>
          <w:color w:val="231F20"/>
          <w:sz w:val="24"/>
          <w:highlight w:val="yellow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Obsah: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Pr="00302AD6">
        <w:rPr>
          <w:rFonts w:asciiTheme="majorHAnsi" w:hAnsiTheme="majorHAnsi" w:cs="Georgia"/>
          <w:color w:val="231F20"/>
          <w:sz w:val="24"/>
        </w:rPr>
        <w:t>Tato no</w:t>
      </w:r>
      <w:r w:rsidR="00342FD8" w:rsidRPr="00302AD6">
        <w:rPr>
          <w:rFonts w:asciiTheme="majorHAnsi" w:hAnsiTheme="majorHAnsi" w:cs="Georgia"/>
          <w:color w:val="231F20"/>
          <w:sz w:val="24"/>
        </w:rPr>
        <w:t xml:space="preserve">vela </w:t>
      </w:r>
      <w:r w:rsidR="00964538" w:rsidRPr="005B2C7F">
        <w:rPr>
          <w:rFonts w:asciiTheme="majorHAnsi" w:hAnsiTheme="majorHAnsi" w:cs="Georgia"/>
          <w:color w:val="231F20"/>
          <w:sz w:val="24"/>
        </w:rPr>
        <w:t xml:space="preserve">mění </w:t>
      </w:r>
      <w:r w:rsidR="00764EE8" w:rsidRPr="005B2C7F">
        <w:rPr>
          <w:rFonts w:asciiTheme="majorHAnsi" w:hAnsiTheme="majorHAnsi" w:cs="Georgia"/>
          <w:color w:val="231F20"/>
          <w:sz w:val="24"/>
        </w:rPr>
        <w:t>některé pasáže t</w:t>
      </w:r>
      <w:r w:rsidR="00302AD6" w:rsidRPr="005B2C7F">
        <w:rPr>
          <w:rFonts w:asciiTheme="majorHAnsi" w:hAnsiTheme="majorHAnsi" w:cs="Georgia"/>
          <w:color w:val="231F20"/>
          <w:sz w:val="24"/>
        </w:rPr>
        <w:t>éto</w:t>
      </w:r>
      <w:r w:rsidR="00764EE8" w:rsidRPr="005B2C7F">
        <w:rPr>
          <w:rFonts w:asciiTheme="majorHAnsi" w:hAnsiTheme="majorHAnsi" w:cs="Georgia"/>
          <w:color w:val="231F20"/>
          <w:sz w:val="24"/>
        </w:rPr>
        <w:t xml:space="preserve"> vnitřní</w:t>
      </w:r>
      <w:r w:rsidR="00302AD6" w:rsidRPr="005B2C7F">
        <w:rPr>
          <w:rFonts w:asciiTheme="majorHAnsi" w:hAnsiTheme="majorHAnsi" w:cs="Georgia"/>
          <w:color w:val="231F20"/>
          <w:sz w:val="24"/>
        </w:rPr>
        <w:t xml:space="preserve"> normy UP</w:t>
      </w:r>
      <w:r w:rsidR="00764EE8" w:rsidRPr="005B2C7F">
        <w:rPr>
          <w:rFonts w:asciiTheme="majorHAnsi" w:hAnsiTheme="majorHAnsi" w:cs="Georgia"/>
          <w:color w:val="231F20"/>
          <w:sz w:val="24"/>
        </w:rPr>
        <w:t xml:space="preserve"> v souvislosti se vznikem vysokoškolského ústavu s názvem Český institut výzkumu a pokročilých technologií </w:t>
      </w:r>
      <w:r w:rsidR="00C269AF" w:rsidRPr="005B2C7F">
        <w:rPr>
          <w:rFonts w:asciiTheme="majorHAnsi" w:hAnsiTheme="majorHAnsi" w:cs="Georgia"/>
          <w:color w:val="231F20"/>
          <w:sz w:val="24"/>
        </w:rPr>
        <w:t>(</w:t>
      </w:r>
      <w:r w:rsidR="00764EE8" w:rsidRPr="005B2C7F">
        <w:rPr>
          <w:rFonts w:asciiTheme="majorHAnsi" w:hAnsiTheme="majorHAnsi" w:cs="Georgia"/>
          <w:color w:val="231F20"/>
          <w:sz w:val="24"/>
        </w:rPr>
        <w:t>CATRIN)</w:t>
      </w:r>
      <w:r w:rsidR="005B2C7F" w:rsidRPr="005B2C7F">
        <w:rPr>
          <w:rFonts w:asciiTheme="majorHAnsi" w:hAnsiTheme="majorHAnsi" w:cs="Georgia"/>
          <w:color w:val="231F20"/>
          <w:sz w:val="24"/>
        </w:rPr>
        <w:t xml:space="preserve"> a </w:t>
      </w:r>
      <w:r w:rsidR="00C269AF" w:rsidRPr="005B2C7F">
        <w:rPr>
          <w:rFonts w:asciiTheme="majorHAnsi" w:hAnsiTheme="majorHAnsi" w:cs="Georgia"/>
          <w:color w:val="231F20"/>
          <w:sz w:val="24"/>
        </w:rPr>
        <w:t>zapracovává v mezidobí nastalé změny ve vlastnictví nemovitého majetku</w:t>
      </w:r>
      <w:r w:rsidR="005B2C7F" w:rsidRPr="005B2C7F">
        <w:rPr>
          <w:rFonts w:asciiTheme="majorHAnsi" w:hAnsiTheme="majorHAnsi" w:cs="Georgia"/>
          <w:color w:val="231F20"/>
          <w:sz w:val="24"/>
        </w:rPr>
        <w:t xml:space="preserve"> UP.</w:t>
      </w:r>
    </w:p>
    <w:p w14:paraId="0A1CB58D" w14:textId="3A63ACE6" w:rsidR="008E02D0" w:rsidRPr="00386BAD" w:rsidRDefault="008E02D0" w:rsidP="008E02D0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Theme="majorHAnsi" w:hAnsiTheme="majorHAnsi" w:cs="Georgia"/>
          <w:color w:val="231F20"/>
          <w:sz w:val="24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Garant: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="004006E8">
        <w:rPr>
          <w:rFonts w:asciiTheme="majorHAnsi" w:hAnsiTheme="majorHAnsi" w:cs="Georgia"/>
          <w:color w:val="231F20"/>
          <w:sz w:val="24"/>
        </w:rPr>
        <w:t>kvestor UP</w:t>
      </w:r>
    </w:p>
    <w:p w14:paraId="0A6D8F55" w14:textId="1DB37F29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</w:rPr>
        <w:t>Pl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atnost: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</w:p>
    <w:p w14:paraId="7F9014B5" w14:textId="1B00B9FF" w:rsidR="008E02D0" w:rsidRPr="00386BAD" w:rsidRDefault="008E02D0" w:rsidP="0000615E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Účinnost: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  <w:r w:rsidRPr="00386BAD">
        <w:rPr>
          <w:rFonts w:asciiTheme="majorHAnsi" w:hAnsiTheme="majorHAnsi" w:cs="Georgia"/>
          <w:color w:val="000000"/>
          <w:sz w:val="24"/>
          <w:szCs w:val="24"/>
        </w:rPr>
        <w:br w:type="page"/>
      </w:r>
    </w:p>
    <w:p w14:paraId="38F5DAC8" w14:textId="77777777" w:rsidR="002A0421" w:rsidRPr="00342FD8" w:rsidRDefault="002A0421" w:rsidP="00342FD8">
      <w:pPr>
        <w:spacing w:after="0"/>
        <w:jc w:val="center"/>
        <w:rPr>
          <w:rFonts w:asciiTheme="majorHAnsi" w:hAnsiTheme="majorHAnsi"/>
          <w:b/>
          <w:i/>
          <w:smallCaps/>
          <w:sz w:val="28"/>
          <w:szCs w:val="24"/>
        </w:rPr>
      </w:pPr>
    </w:p>
    <w:p w14:paraId="4AD703AC" w14:textId="77777777" w:rsidR="002A0421" w:rsidRPr="00386BAD" w:rsidRDefault="002A0421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14:paraId="449ADEBA" w14:textId="77777777" w:rsidR="004006E8" w:rsidRPr="004006E8" w:rsidRDefault="004006E8" w:rsidP="004006E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4006E8">
        <w:rPr>
          <w:rFonts w:asciiTheme="majorHAnsi" w:hAnsiTheme="majorHAnsi" w:cs="Palatino"/>
          <w:b/>
          <w:bCs/>
          <w:sz w:val="32"/>
          <w:szCs w:val="48"/>
        </w:rPr>
        <w:t>Novela č. 1</w:t>
      </w:r>
    </w:p>
    <w:p w14:paraId="045F5CF1" w14:textId="77777777" w:rsidR="004006E8" w:rsidRPr="004006E8" w:rsidRDefault="004006E8" w:rsidP="004006E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4006E8">
        <w:rPr>
          <w:rFonts w:asciiTheme="majorHAnsi" w:hAnsiTheme="majorHAnsi" w:cs="Palatino"/>
          <w:b/>
          <w:bCs/>
          <w:sz w:val="32"/>
          <w:szCs w:val="48"/>
        </w:rPr>
        <w:t>Řádu o nakládání s majetkem</w:t>
      </w:r>
    </w:p>
    <w:p w14:paraId="7C244EC6" w14:textId="597D3515" w:rsidR="00342FD8" w:rsidRDefault="004006E8" w:rsidP="004006E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4006E8">
        <w:rPr>
          <w:rFonts w:asciiTheme="majorHAnsi" w:hAnsiTheme="majorHAnsi" w:cs="Palatino"/>
          <w:b/>
          <w:bCs/>
          <w:sz w:val="32"/>
          <w:szCs w:val="48"/>
        </w:rPr>
        <w:t>Univerzity Palackého v Olomouci</w:t>
      </w:r>
    </w:p>
    <w:p w14:paraId="716046EC" w14:textId="51C6780A" w:rsidR="00EA5FBD" w:rsidRPr="00386BAD" w:rsidRDefault="00EA5FBD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32"/>
          <w:szCs w:val="24"/>
        </w:rPr>
      </w:pPr>
    </w:p>
    <w:p w14:paraId="0DF48B0A" w14:textId="2A0BA3F5" w:rsidR="00BF7995" w:rsidRPr="00386BAD" w:rsidRDefault="00BF7995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0CA8E9A" w14:textId="359C1744" w:rsidR="00A170AD" w:rsidRPr="00C269AF" w:rsidRDefault="00A170A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C269AF">
        <w:rPr>
          <w:rFonts w:asciiTheme="majorHAnsi" w:hAnsiTheme="majorHAnsi" w:cs="Times New Roman"/>
          <w:b/>
          <w:sz w:val="24"/>
          <w:szCs w:val="24"/>
        </w:rPr>
        <w:t>Článek 1</w:t>
      </w:r>
    </w:p>
    <w:p w14:paraId="71C85F2B" w14:textId="77777777" w:rsidR="00EA5FBD" w:rsidRPr="00C269AF" w:rsidRDefault="00EA5FB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C269AF">
        <w:rPr>
          <w:rFonts w:asciiTheme="majorHAnsi" w:hAnsiTheme="majorHAnsi" w:cs="Times New Roman"/>
          <w:b/>
          <w:sz w:val="24"/>
          <w:szCs w:val="24"/>
        </w:rPr>
        <w:t>Úvodní ustanovení</w:t>
      </w:r>
    </w:p>
    <w:p w14:paraId="243D3942" w14:textId="77777777" w:rsidR="008D417D" w:rsidRPr="00C269AF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39683BC1" w14:textId="781D7B99" w:rsidR="00824128" w:rsidRPr="005B2C7F" w:rsidRDefault="00764EE8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B2C7F">
        <w:rPr>
          <w:rFonts w:asciiTheme="majorHAnsi" w:hAnsiTheme="majorHAnsi"/>
          <w:sz w:val="24"/>
          <w:szCs w:val="24"/>
        </w:rPr>
        <w:t>V souvislosti se vznikem Českého institutu výzkumu a pokročilých technologií (</w:t>
      </w:r>
      <w:r w:rsidR="00A00D6D">
        <w:rPr>
          <w:rFonts w:asciiTheme="majorHAnsi" w:hAnsiTheme="majorHAnsi"/>
          <w:sz w:val="24"/>
          <w:szCs w:val="24"/>
        </w:rPr>
        <w:t>dále jen „</w:t>
      </w:r>
      <w:r w:rsidRPr="005B2C7F">
        <w:rPr>
          <w:rFonts w:asciiTheme="majorHAnsi" w:hAnsiTheme="majorHAnsi"/>
          <w:sz w:val="24"/>
          <w:szCs w:val="24"/>
        </w:rPr>
        <w:t>CATRIN</w:t>
      </w:r>
      <w:r w:rsidR="00A00D6D">
        <w:rPr>
          <w:rFonts w:asciiTheme="majorHAnsi" w:hAnsiTheme="majorHAnsi"/>
          <w:sz w:val="24"/>
          <w:szCs w:val="24"/>
        </w:rPr>
        <w:t>“</w:t>
      </w:r>
      <w:r w:rsidRPr="005B2C7F">
        <w:rPr>
          <w:rFonts w:asciiTheme="majorHAnsi" w:hAnsiTheme="majorHAnsi"/>
          <w:sz w:val="24"/>
          <w:szCs w:val="24"/>
        </w:rPr>
        <w:t xml:space="preserve">) </w:t>
      </w:r>
      <w:r w:rsidR="00C269AF" w:rsidRPr="005B2C7F">
        <w:rPr>
          <w:rFonts w:asciiTheme="majorHAnsi" w:hAnsiTheme="majorHAnsi"/>
          <w:sz w:val="24"/>
          <w:szCs w:val="24"/>
        </w:rPr>
        <w:t xml:space="preserve">na Univerzitě Palackého v Olomouci (dále jen „UP“) </w:t>
      </w:r>
      <w:r w:rsidRPr="005B2C7F">
        <w:rPr>
          <w:rFonts w:asciiTheme="majorHAnsi" w:hAnsiTheme="majorHAnsi"/>
          <w:sz w:val="24"/>
          <w:szCs w:val="24"/>
        </w:rPr>
        <w:t>a s pravomocemi jeho ředitele se projevila potřeba přepracovat některá ustanovení</w:t>
      </w:r>
      <w:r w:rsidR="00544899" w:rsidRPr="005B2C7F">
        <w:rPr>
          <w:rFonts w:asciiTheme="majorHAnsi" w:hAnsiTheme="majorHAnsi"/>
          <w:sz w:val="24"/>
          <w:szCs w:val="24"/>
        </w:rPr>
        <w:t xml:space="preserve"> Ř</w:t>
      </w:r>
      <w:r w:rsidR="00C269AF" w:rsidRPr="005B2C7F">
        <w:rPr>
          <w:rFonts w:asciiTheme="majorHAnsi" w:hAnsiTheme="majorHAnsi"/>
          <w:sz w:val="24"/>
          <w:szCs w:val="24"/>
        </w:rPr>
        <w:t>ádu</w:t>
      </w:r>
      <w:r w:rsidR="00544899" w:rsidRPr="005B2C7F">
        <w:rPr>
          <w:rFonts w:asciiTheme="majorHAnsi" w:hAnsiTheme="majorHAnsi"/>
          <w:sz w:val="24"/>
          <w:szCs w:val="24"/>
        </w:rPr>
        <w:t xml:space="preserve"> o nakládání s majetkem UP</w:t>
      </w:r>
      <w:r w:rsidRPr="005B2C7F">
        <w:rPr>
          <w:rFonts w:asciiTheme="majorHAnsi" w:hAnsiTheme="majorHAnsi"/>
          <w:sz w:val="24"/>
          <w:szCs w:val="24"/>
        </w:rPr>
        <w:t>.</w:t>
      </w:r>
    </w:p>
    <w:p w14:paraId="7F177BB8" w14:textId="655C2C13" w:rsidR="00C269AF" w:rsidRDefault="00C269AF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B2C7F">
        <w:rPr>
          <w:rFonts w:asciiTheme="majorHAnsi" w:hAnsiTheme="majorHAnsi"/>
          <w:sz w:val="24"/>
          <w:szCs w:val="24"/>
        </w:rPr>
        <w:t>UP rovněž v mezidobí</w:t>
      </w:r>
      <w:r w:rsidRPr="00C269AF">
        <w:rPr>
          <w:rFonts w:asciiTheme="majorHAnsi" w:hAnsiTheme="majorHAnsi"/>
          <w:sz w:val="24"/>
          <w:szCs w:val="24"/>
        </w:rPr>
        <w:t xml:space="preserve"> nabyla některý nemovitý majetek a jiný zcizila. Proto se upravuje v rozsahu těchto změn i seznam v příloze č. 1.</w:t>
      </w:r>
    </w:p>
    <w:p w14:paraId="1C13C2E6" w14:textId="63BCD2B8" w:rsidR="00F33FBF" w:rsidRPr="00C269AF" w:rsidRDefault="00943A82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V mezidobí rovněž</w:t>
      </w:r>
      <w:r w:rsidR="00F33FBF">
        <w:rPr>
          <w:rFonts w:asciiTheme="majorHAnsi" w:hAnsiTheme="majorHAnsi"/>
          <w:sz w:val="24"/>
          <w:szCs w:val="24"/>
        </w:rPr>
        <w:t xml:space="preserve"> bylo rozhodnuto o převodu agendy bytů </w:t>
      </w:r>
      <w:r>
        <w:rPr>
          <w:rFonts w:asciiTheme="majorHAnsi" w:hAnsiTheme="majorHAnsi"/>
          <w:sz w:val="24"/>
          <w:szCs w:val="24"/>
        </w:rPr>
        <w:t xml:space="preserve">UP </w:t>
      </w:r>
      <w:r w:rsidR="00F33FBF">
        <w:rPr>
          <w:rFonts w:asciiTheme="majorHAnsi" w:hAnsiTheme="majorHAnsi"/>
          <w:sz w:val="24"/>
          <w:szCs w:val="24"/>
        </w:rPr>
        <w:t>z </w:t>
      </w:r>
      <w:r>
        <w:rPr>
          <w:rFonts w:asciiTheme="majorHAnsi" w:hAnsiTheme="majorHAnsi"/>
          <w:sz w:val="24"/>
          <w:szCs w:val="24"/>
        </w:rPr>
        <w:t>R</w:t>
      </w:r>
      <w:r w:rsidR="00F33FBF">
        <w:rPr>
          <w:rFonts w:asciiTheme="majorHAnsi" w:hAnsiTheme="majorHAnsi"/>
          <w:sz w:val="24"/>
          <w:szCs w:val="24"/>
        </w:rPr>
        <w:t>ektorátu UP na Správu kolejí a menz UP, což si vynucuje úpravu v příloze č. 2.</w:t>
      </w:r>
    </w:p>
    <w:p w14:paraId="04B53D60" w14:textId="38D9C368" w:rsidR="008D417D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152A4739" w14:textId="77777777" w:rsidR="005B2C7F" w:rsidRPr="00C269AF" w:rsidRDefault="005B2C7F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41C606D5" w14:textId="4272252A" w:rsidR="008D417D" w:rsidRPr="00C269A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269AF">
        <w:rPr>
          <w:rFonts w:asciiTheme="majorHAnsi" w:hAnsiTheme="majorHAnsi"/>
          <w:b/>
          <w:sz w:val="24"/>
          <w:szCs w:val="24"/>
        </w:rPr>
        <w:t>Článek 2</w:t>
      </w:r>
    </w:p>
    <w:p w14:paraId="3008829E" w14:textId="5187B061" w:rsidR="008D417D" w:rsidRPr="00C269A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269AF">
        <w:rPr>
          <w:rFonts w:asciiTheme="majorHAnsi" w:hAnsiTheme="majorHAnsi"/>
          <w:b/>
          <w:sz w:val="24"/>
          <w:szCs w:val="24"/>
        </w:rPr>
        <w:t>Změny</w:t>
      </w:r>
    </w:p>
    <w:p w14:paraId="7B6AE9BB" w14:textId="77777777" w:rsidR="008D417D" w:rsidRPr="004006E8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highlight w:val="cyan"/>
        </w:rPr>
      </w:pPr>
    </w:p>
    <w:p w14:paraId="2F22B221" w14:textId="65DD1B99" w:rsidR="0046632A" w:rsidRPr="00A06E5D" w:rsidRDefault="000E47D6" w:rsidP="0046632A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Č</w:t>
      </w:r>
      <w:r w:rsidR="0046632A" w:rsidRPr="00A06E5D">
        <w:rPr>
          <w:rFonts w:asciiTheme="majorHAnsi" w:hAnsiTheme="majorHAnsi" w:cs="Arial"/>
          <w:sz w:val="24"/>
          <w:szCs w:val="24"/>
        </w:rPr>
        <w:t xml:space="preserve">l. </w:t>
      </w:r>
      <w:r w:rsidR="00A06E5D" w:rsidRPr="00A06E5D">
        <w:rPr>
          <w:rFonts w:asciiTheme="majorHAnsi" w:hAnsiTheme="majorHAnsi" w:cs="Arial"/>
          <w:sz w:val="24"/>
          <w:szCs w:val="24"/>
        </w:rPr>
        <w:t>1</w:t>
      </w:r>
      <w:r w:rsidR="0046632A" w:rsidRPr="00A06E5D">
        <w:rPr>
          <w:rFonts w:asciiTheme="majorHAnsi" w:hAnsiTheme="majorHAnsi" w:cs="Arial"/>
          <w:sz w:val="24"/>
          <w:szCs w:val="24"/>
        </w:rPr>
        <w:t xml:space="preserve"> nově zní:</w:t>
      </w:r>
    </w:p>
    <w:p w14:paraId="3DF5A889" w14:textId="7C69314D" w:rsidR="00A06E5D" w:rsidRPr="00A06E5D" w:rsidRDefault="0046632A" w:rsidP="00A06E5D">
      <w:pPr>
        <w:pStyle w:val="Odstavecseseznamem"/>
        <w:spacing w:after="0" w:line="240" w:lineRule="auto"/>
        <w:ind w:left="426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 w:cs="Arial"/>
          <w:sz w:val="24"/>
          <w:szCs w:val="24"/>
        </w:rPr>
        <w:t>„</w:t>
      </w:r>
      <w:r w:rsidR="00A06E5D" w:rsidRPr="00A06E5D">
        <w:rPr>
          <w:rFonts w:asciiTheme="majorHAnsi" w:hAnsiTheme="majorHAnsi"/>
          <w:sz w:val="24"/>
          <w:szCs w:val="24"/>
        </w:rPr>
        <w:t>Pro účely tohoto řádu se rozumí:</w:t>
      </w:r>
    </w:p>
    <w:p w14:paraId="144F68DD" w14:textId="77777777" w:rsidR="00A06E5D" w:rsidRPr="00A06E5D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>majetkem UP</w:t>
      </w:r>
      <w:r w:rsidRPr="00A06E5D">
        <w:rPr>
          <w:rFonts w:asciiTheme="majorHAnsi" w:hAnsiTheme="majorHAnsi"/>
          <w:sz w:val="24"/>
          <w:szCs w:val="24"/>
        </w:rPr>
        <w:t xml:space="preserve"> věci, jejichž vlastníkem či spoluvlastníkem je Univerzita Palackého v Olomouci (dále jen „UP“), </w:t>
      </w:r>
    </w:p>
    <w:p w14:paraId="457698A3" w14:textId="77777777" w:rsidR="00A06E5D" w:rsidRPr="00A06E5D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>zákonem</w:t>
      </w:r>
      <w:r w:rsidRPr="00A06E5D">
        <w:rPr>
          <w:rFonts w:asciiTheme="majorHAnsi" w:hAnsiTheme="majorHAnsi"/>
          <w:sz w:val="24"/>
          <w:szCs w:val="24"/>
        </w:rPr>
        <w:t xml:space="preserve"> zákon č. 111/1998 Sb., o vysokých školách a o změně a doplnění dalších zákonů (zákon o vysokých školách), ve znění pozdějších předpisů,</w:t>
      </w:r>
    </w:p>
    <w:p w14:paraId="0EB0831B" w14:textId="77777777" w:rsidR="00A06E5D" w:rsidRPr="00B6590F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 xml:space="preserve">občanským zákoníkem </w:t>
      </w:r>
      <w:r w:rsidRPr="00A06E5D">
        <w:rPr>
          <w:rFonts w:asciiTheme="majorHAnsi" w:hAnsiTheme="majorHAnsi"/>
          <w:sz w:val="24"/>
          <w:szCs w:val="24"/>
        </w:rPr>
        <w:t xml:space="preserve">zákon č. 89/2012 Sb., občanský zákoník, ve znění pozdějších </w:t>
      </w:r>
      <w:r w:rsidRPr="00B6590F">
        <w:rPr>
          <w:rFonts w:asciiTheme="majorHAnsi" w:hAnsiTheme="majorHAnsi"/>
          <w:sz w:val="24"/>
          <w:szCs w:val="24"/>
        </w:rPr>
        <w:t>předpisů,</w:t>
      </w:r>
    </w:p>
    <w:p w14:paraId="5CC74B5F" w14:textId="29C6E28B" w:rsidR="0046632A" w:rsidRPr="00B6590F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b/>
          <w:sz w:val="24"/>
          <w:szCs w:val="24"/>
        </w:rPr>
        <w:t xml:space="preserve">vedoucím zaměstnancem součásti UP </w:t>
      </w:r>
      <w:r w:rsidRPr="00B6590F">
        <w:rPr>
          <w:rFonts w:asciiTheme="majorHAnsi" w:hAnsiTheme="majorHAnsi"/>
          <w:sz w:val="24"/>
          <w:szCs w:val="24"/>
        </w:rPr>
        <w:t>v případě fakulty děkan, vysokoškolského ústavu a univerzitního zařízení ředitel a rektorátu kvestor.</w:t>
      </w:r>
      <w:r w:rsidR="0046632A" w:rsidRPr="00B6590F">
        <w:rPr>
          <w:rFonts w:asciiTheme="majorHAnsi" w:hAnsiTheme="majorHAnsi" w:cs="Arial"/>
          <w:sz w:val="24"/>
          <w:szCs w:val="24"/>
        </w:rPr>
        <w:t>“</w:t>
      </w:r>
    </w:p>
    <w:p w14:paraId="4D0DD85C" w14:textId="0E965DCF" w:rsidR="00C506F8" w:rsidRPr="00B6590F" w:rsidRDefault="00C506F8" w:rsidP="00D63B4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5" w:right="-57" w:hanging="357"/>
        <w:jc w:val="both"/>
        <w:rPr>
          <w:rFonts w:asciiTheme="majorHAnsi" w:hAnsiTheme="majorHAnsi" w:cs="Arial"/>
          <w:sz w:val="24"/>
          <w:szCs w:val="24"/>
        </w:rPr>
      </w:pPr>
      <w:r w:rsidRPr="00B6590F">
        <w:rPr>
          <w:rFonts w:asciiTheme="majorHAnsi" w:hAnsiTheme="majorHAnsi" w:cs="Arial"/>
          <w:sz w:val="24"/>
          <w:szCs w:val="24"/>
        </w:rPr>
        <w:t>V </w:t>
      </w:r>
      <w:proofErr w:type="gramStart"/>
      <w:r w:rsidRPr="00B6590F">
        <w:rPr>
          <w:rFonts w:asciiTheme="majorHAnsi" w:hAnsiTheme="majorHAnsi" w:cs="Arial"/>
          <w:sz w:val="24"/>
          <w:szCs w:val="24"/>
        </w:rPr>
        <w:t>čl.</w:t>
      </w:r>
      <w:proofErr w:type="gramEnd"/>
      <w:r w:rsidRPr="00B6590F">
        <w:rPr>
          <w:rFonts w:asciiTheme="majorHAnsi" w:hAnsiTheme="majorHAnsi" w:cs="Arial"/>
          <w:sz w:val="24"/>
          <w:szCs w:val="24"/>
        </w:rPr>
        <w:t xml:space="preserve"> 2 odstavec 5 nově zní:</w:t>
      </w:r>
    </w:p>
    <w:p w14:paraId="3999838D" w14:textId="03EC859A" w:rsidR="00C506F8" w:rsidRPr="00B6590F" w:rsidRDefault="00C506F8" w:rsidP="00D63B42">
      <w:pPr>
        <w:pStyle w:val="Odstavecseseznamem"/>
        <w:widowControl w:val="0"/>
        <w:autoSpaceDE w:val="0"/>
        <w:autoSpaceDN w:val="0"/>
        <w:adjustRightInd w:val="0"/>
        <w:spacing w:before="240" w:after="0"/>
        <w:ind w:left="425" w:right="-57"/>
        <w:jc w:val="both"/>
        <w:rPr>
          <w:rFonts w:asciiTheme="majorHAnsi" w:hAnsiTheme="majorHAnsi" w:cs="Arial"/>
          <w:sz w:val="24"/>
          <w:szCs w:val="24"/>
        </w:rPr>
      </w:pPr>
      <w:r w:rsidRPr="00B6590F">
        <w:rPr>
          <w:rFonts w:asciiTheme="majorHAnsi" w:hAnsiTheme="majorHAnsi" w:cs="Arial"/>
          <w:sz w:val="24"/>
          <w:szCs w:val="24"/>
        </w:rPr>
        <w:t>„</w:t>
      </w:r>
      <w:r w:rsidR="00B6590F" w:rsidRPr="00B6590F">
        <w:rPr>
          <w:rFonts w:asciiTheme="majorHAnsi" w:hAnsiTheme="majorHAnsi" w:cs="Arial"/>
          <w:sz w:val="24"/>
          <w:szCs w:val="24"/>
        </w:rPr>
        <w:t xml:space="preserve">5.  </w:t>
      </w:r>
      <w:r w:rsidRPr="00B6590F">
        <w:rPr>
          <w:rFonts w:asciiTheme="majorHAnsi" w:hAnsiTheme="majorHAnsi"/>
          <w:sz w:val="24"/>
          <w:szCs w:val="24"/>
        </w:rPr>
        <w:t xml:space="preserve">Vedoucí zaměstnanci součástí UP, které hodlají užívat konkrétní nemovitý majetek UP společně, ať už jde o spoluužívání nebo samostatné užívání jeho vymezených částí, jsou povinni nejpozději ke dni předcházejícímu dni </w:t>
      </w:r>
      <w:r w:rsidRPr="00134732">
        <w:rPr>
          <w:rFonts w:asciiTheme="majorHAnsi" w:hAnsiTheme="majorHAnsi"/>
          <w:sz w:val="24"/>
          <w:szCs w:val="24"/>
        </w:rPr>
        <w:t xml:space="preserve">zahájení takového společného užívání uzavřít vzájemnou písemnou dohodu dle čl. 41 odst. 4 a 11 Statutu UP, která upraví rozsah užívání a správy předmětného nemovitého majetku UP a povinnosti jednotlivých součástí UP. Nedojde-li k uzavření dohody ve smyslu předchozí věty, rozhodne o režimu společného užívání </w:t>
      </w:r>
      <w:r w:rsidR="003A6443" w:rsidRPr="00134732">
        <w:rPr>
          <w:rFonts w:asciiTheme="majorHAnsi" w:hAnsiTheme="majorHAnsi"/>
          <w:sz w:val="24"/>
          <w:szCs w:val="24"/>
        </w:rPr>
        <w:t xml:space="preserve">a správy </w:t>
      </w:r>
      <w:r w:rsidRPr="00134732">
        <w:rPr>
          <w:rFonts w:asciiTheme="majorHAnsi" w:hAnsiTheme="majorHAnsi"/>
          <w:sz w:val="24"/>
          <w:szCs w:val="24"/>
        </w:rPr>
        <w:t>po konzultaci s dotčenými vedoucími zaměstnanci součástí UP rektor ve formě vnitřní normy UP. Případná později uzavřená dohoda dotčených vedoucích zaměstnanců součástí UP ve smyslu věty první má přednost před rozhodnutím rektora.</w:t>
      </w:r>
      <w:r w:rsidRPr="00134732">
        <w:rPr>
          <w:rFonts w:asciiTheme="majorHAnsi" w:hAnsiTheme="majorHAnsi" w:cs="Arial"/>
          <w:sz w:val="24"/>
          <w:szCs w:val="24"/>
        </w:rPr>
        <w:t>“</w:t>
      </w:r>
    </w:p>
    <w:p w14:paraId="48454DC1" w14:textId="7950DB70" w:rsidR="00C506F8" w:rsidRPr="00B6590F" w:rsidRDefault="00C506F8" w:rsidP="00CA535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6" w:right="-54" w:hanging="357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B6590F">
        <w:rPr>
          <w:rFonts w:asciiTheme="majorHAnsi" w:hAnsiTheme="majorHAnsi" w:cs="Arial"/>
          <w:sz w:val="24"/>
          <w:szCs w:val="24"/>
        </w:rPr>
        <w:t xml:space="preserve">V čl. 3 </w:t>
      </w:r>
      <w:r w:rsidR="003A6443">
        <w:rPr>
          <w:rFonts w:asciiTheme="majorHAnsi" w:hAnsiTheme="majorHAnsi" w:cs="Arial"/>
          <w:sz w:val="24"/>
          <w:szCs w:val="24"/>
        </w:rPr>
        <w:t xml:space="preserve">se dosavadní neoznačený odstavec čísluje jako odstavec 1 a </w:t>
      </w:r>
      <w:r w:rsidRPr="00B6590F">
        <w:rPr>
          <w:rFonts w:asciiTheme="majorHAnsi" w:hAnsiTheme="majorHAnsi" w:cs="Arial"/>
          <w:sz w:val="24"/>
          <w:szCs w:val="24"/>
        </w:rPr>
        <w:t xml:space="preserve">za odstavec 1 </w:t>
      </w:r>
      <w:r w:rsidR="003A6443">
        <w:rPr>
          <w:rFonts w:asciiTheme="majorHAnsi" w:hAnsiTheme="majorHAnsi" w:cs="Arial"/>
          <w:sz w:val="24"/>
          <w:szCs w:val="24"/>
        </w:rPr>
        <w:t xml:space="preserve">se </w:t>
      </w:r>
      <w:r w:rsidR="00D63B42">
        <w:rPr>
          <w:rFonts w:asciiTheme="majorHAnsi" w:hAnsiTheme="majorHAnsi" w:cs="Arial"/>
          <w:sz w:val="24"/>
          <w:szCs w:val="24"/>
        </w:rPr>
        <w:t>vkládá</w:t>
      </w:r>
      <w:r w:rsidR="00D63B42" w:rsidRPr="00B6590F">
        <w:rPr>
          <w:rFonts w:asciiTheme="majorHAnsi" w:hAnsiTheme="majorHAnsi" w:cs="Arial"/>
          <w:sz w:val="24"/>
          <w:szCs w:val="24"/>
        </w:rPr>
        <w:t xml:space="preserve"> </w:t>
      </w:r>
      <w:r w:rsidRPr="00B6590F">
        <w:rPr>
          <w:rFonts w:asciiTheme="majorHAnsi" w:hAnsiTheme="majorHAnsi" w:cs="Arial"/>
          <w:sz w:val="24"/>
          <w:szCs w:val="24"/>
        </w:rPr>
        <w:lastRenderedPageBreak/>
        <w:t>odstavec 2, který zní:</w:t>
      </w:r>
    </w:p>
    <w:p w14:paraId="345B7287" w14:textId="4F780C64" w:rsidR="00C506F8" w:rsidRPr="00B6590F" w:rsidRDefault="00C506F8" w:rsidP="00B6590F">
      <w:pPr>
        <w:pStyle w:val="Odstavecseseznamem"/>
        <w:widowControl w:val="0"/>
        <w:autoSpaceDE w:val="0"/>
        <w:autoSpaceDN w:val="0"/>
        <w:adjustRightInd w:val="0"/>
        <w:spacing w:before="240" w:after="0"/>
        <w:ind w:left="426" w:right="-54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B6590F">
        <w:rPr>
          <w:rFonts w:asciiTheme="majorHAnsi" w:hAnsiTheme="majorHAnsi" w:cs="Arial"/>
          <w:sz w:val="24"/>
          <w:szCs w:val="24"/>
        </w:rPr>
        <w:t>„</w:t>
      </w:r>
      <w:r w:rsidR="00B6590F" w:rsidRPr="00B6590F">
        <w:rPr>
          <w:rFonts w:asciiTheme="majorHAnsi" w:hAnsiTheme="majorHAnsi" w:cs="Arial"/>
          <w:sz w:val="24"/>
          <w:szCs w:val="24"/>
        </w:rPr>
        <w:t>2.  V případě, že je užívání věcí movitých řešeno v dohodě (rozhodnutí) ve smyslu čl. 2 odst. 5, zohlední se především tato úprava.“</w:t>
      </w:r>
    </w:p>
    <w:p w14:paraId="10959AF7" w14:textId="406EE935" w:rsidR="0046632A" w:rsidRPr="00A06E5D" w:rsidRDefault="00A06E5D" w:rsidP="00CA535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6" w:right="-54" w:hanging="357"/>
        <w:contextualSpacing w:val="0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B6590F">
        <w:rPr>
          <w:rFonts w:asciiTheme="majorHAnsi" w:hAnsiTheme="majorHAnsi" w:cs="Arial"/>
          <w:sz w:val="24"/>
          <w:szCs w:val="24"/>
        </w:rPr>
        <w:t xml:space="preserve">Příloha č. 1 </w:t>
      </w:r>
      <w:r w:rsidR="00F33FBF" w:rsidRPr="00B6590F">
        <w:rPr>
          <w:rFonts w:asciiTheme="majorHAnsi" w:hAnsiTheme="majorHAnsi" w:cs="Arial"/>
          <w:sz w:val="24"/>
          <w:szCs w:val="24"/>
        </w:rPr>
        <w:t xml:space="preserve">a č. 2 </w:t>
      </w:r>
      <w:r w:rsidR="00544899" w:rsidRPr="00B6590F">
        <w:rPr>
          <w:rFonts w:asciiTheme="majorHAnsi" w:hAnsiTheme="majorHAnsi" w:cs="Arial"/>
          <w:sz w:val="24"/>
          <w:szCs w:val="24"/>
        </w:rPr>
        <w:t>Ř</w:t>
      </w:r>
      <w:r w:rsidRPr="00B6590F">
        <w:rPr>
          <w:rFonts w:asciiTheme="majorHAnsi" w:hAnsiTheme="majorHAnsi" w:cs="Arial"/>
          <w:sz w:val="24"/>
          <w:szCs w:val="24"/>
        </w:rPr>
        <w:t>ádu</w:t>
      </w:r>
      <w:r w:rsidR="00544899" w:rsidRPr="00B6590F">
        <w:rPr>
          <w:rFonts w:asciiTheme="majorHAnsi" w:hAnsiTheme="majorHAnsi" w:cs="Arial"/>
          <w:sz w:val="24"/>
          <w:szCs w:val="24"/>
        </w:rPr>
        <w:t xml:space="preserve"> o nakládání s majetkem UP</w:t>
      </w:r>
      <w:r w:rsidRPr="00B6590F">
        <w:rPr>
          <w:rFonts w:asciiTheme="majorHAnsi" w:hAnsiTheme="majorHAnsi" w:cs="Arial"/>
          <w:sz w:val="24"/>
          <w:szCs w:val="24"/>
        </w:rPr>
        <w:t xml:space="preserve"> se </w:t>
      </w:r>
      <w:r w:rsidR="00F33FBF" w:rsidRPr="00B6590F">
        <w:rPr>
          <w:rFonts w:asciiTheme="majorHAnsi" w:hAnsiTheme="majorHAnsi" w:cs="Arial"/>
          <w:sz w:val="24"/>
          <w:szCs w:val="24"/>
        </w:rPr>
        <w:t xml:space="preserve">nahrazují </w:t>
      </w:r>
      <w:r w:rsidR="00F33FBF" w:rsidRPr="00A06E5D">
        <w:rPr>
          <w:rFonts w:asciiTheme="majorHAnsi" w:hAnsiTheme="majorHAnsi" w:cs="Arial"/>
          <w:sz w:val="24"/>
          <w:szCs w:val="24"/>
        </w:rPr>
        <w:t>příloh</w:t>
      </w:r>
      <w:r w:rsidR="00F33FBF">
        <w:rPr>
          <w:rFonts w:asciiTheme="majorHAnsi" w:hAnsiTheme="majorHAnsi" w:cs="Arial"/>
          <w:sz w:val="24"/>
          <w:szCs w:val="24"/>
        </w:rPr>
        <w:t>ami</w:t>
      </w:r>
      <w:r w:rsidR="00F33FBF" w:rsidRPr="00A06E5D">
        <w:rPr>
          <w:rFonts w:asciiTheme="majorHAnsi" w:hAnsiTheme="majorHAnsi" w:cs="Arial"/>
          <w:sz w:val="24"/>
          <w:szCs w:val="24"/>
        </w:rPr>
        <w:t xml:space="preserve"> </w:t>
      </w:r>
      <w:r w:rsidRPr="00A06E5D">
        <w:rPr>
          <w:rFonts w:asciiTheme="majorHAnsi" w:hAnsiTheme="majorHAnsi" w:cs="Arial"/>
          <w:sz w:val="24"/>
          <w:szCs w:val="24"/>
        </w:rPr>
        <w:t xml:space="preserve">č. 1 </w:t>
      </w:r>
      <w:r w:rsidR="00F33FBF">
        <w:rPr>
          <w:rFonts w:asciiTheme="majorHAnsi" w:hAnsiTheme="majorHAnsi" w:cs="Arial"/>
          <w:sz w:val="24"/>
          <w:szCs w:val="24"/>
        </w:rPr>
        <w:t xml:space="preserve">a č. 2 </w:t>
      </w:r>
      <w:r w:rsidRPr="00A06E5D">
        <w:rPr>
          <w:rFonts w:asciiTheme="majorHAnsi" w:hAnsiTheme="majorHAnsi" w:cs="Arial"/>
          <w:sz w:val="24"/>
          <w:szCs w:val="24"/>
        </w:rPr>
        <w:t>této novely.</w:t>
      </w:r>
    </w:p>
    <w:p w14:paraId="68767B6C" w14:textId="77777777" w:rsidR="002B51B2" w:rsidRPr="00943A82" w:rsidRDefault="002B51B2" w:rsidP="002B51B2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333F9A3D" w14:textId="27424F5E" w:rsidR="0046632A" w:rsidRPr="00943A82" w:rsidRDefault="0046632A" w:rsidP="0046632A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7710684D" w14:textId="704E039D" w:rsidR="008C1849" w:rsidRDefault="00943A82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943A82">
        <w:rPr>
          <w:rFonts w:asciiTheme="majorHAnsi" w:hAnsiTheme="majorHAnsi"/>
          <w:b/>
          <w:sz w:val="24"/>
          <w:szCs w:val="24"/>
        </w:rPr>
        <w:t>Článek 3</w:t>
      </w:r>
    </w:p>
    <w:p w14:paraId="7BED831C" w14:textId="58BAF031" w:rsidR="00943A82" w:rsidRPr="00943A82" w:rsidRDefault="00943A82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Prováděcí a přechodná ustanovení</w:t>
      </w:r>
    </w:p>
    <w:p w14:paraId="56DA248B" w14:textId="7717B7BA" w:rsidR="00943A82" w:rsidRDefault="00943A82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50211ED4" w14:textId="0BC3DEEC" w:rsidR="00B6590F" w:rsidRDefault="00B6590F" w:rsidP="00B6590F">
      <w:pPr>
        <w:pStyle w:val="Odstavecseseznamem"/>
        <w:numPr>
          <w:ilvl w:val="0"/>
          <w:numId w:val="37"/>
        </w:num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sz w:val="24"/>
          <w:szCs w:val="24"/>
        </w:rPr>
        <w:t xml:space="preserve">K užívání </w:t>
      </w:r>
      <w:r w:rsidR="00A00D6D">
        <w:rPr>
          <w:rFonts w:asciiTheme="majorHAnsi" w:hAnsiTheme="majorHAnsi"/>
          <w:sz w:val="24"/>
          <w:szCs w:val="24"/>
        </w:rPr>
        <w:t>nemovitého majetku</w:t>
      </w:r>
      <w:r w:rsidR="00140E7B">
        <w:rPr>
          <w:rFonts w:asciiTheme="majorHAnsi" w:hAnsiTheme="majorHAnsi"/>
          <w:sz w:val="24"/>
          <w:szCs w:val="24"/>
        </w:rPr>
        <w:t xml:space="preserve"> UP</w:t>
      </w:r>
      <w:r w:rsidRPr="00B6590F">
        <w:rPr>
          <w:rFonts w:asciiTheme="majorHAnsi" w:hAnsiTheme="majorHAnsi"/>
          <w:sz w:val="24"/>
          <w:szCs w:val="24"/>
        </w:rPr>
        <w:t xml:space="preserve"> uveden</w:t>
      </w:r>
      <w:r w:rsidR="00A00D6D">
        <w:rPr>
          <w:rFonts w:asciiTheme="majorHAnsi" w:hAnsiTheme="majorHAnsi"/>
          <w:sz w:val="24"/>
          <w:szCs w:val="24"/>
        </w:rPr>
        <w:t>ého</w:t>
      </w:r>
      <w:r w:rsidRPr="00B6590F">
        <w:rPr>
          <w:rFonts w:asciiTheme="majorHAnsi" w:hAnsiTheme="majorHAnsi"/>
          <w:sz w:val="24"/>
          <w:szCs w:val="24"/>
        </w:rPr>
        <w:t xml:space="preserve"> v Příloze č. 1 pod čísly</w:t>
      </w:r>
      <w:r>
        <w:rPr>
          <w:rFonts w:asciiTheme="majorHAnsi" w:hAnsiTheme="majorHAnsi"/>
          <w:sz w:val="24"/>
          <w:szCs w:val="24"/>
        </w:rPr>
        <w:t>:</w:t>
      </w:r>
    </w:p>
    <w:p w14:paraId="7C34E5D6" w14:textId="7452DBB7" w:rsidR="00B6590F" w:rsidRDefault="00B6590F" w:rsidP="00B6590F">
      <w:pPr>
        <w:pStyle w:val="Odstavecseseznamem"/>
        <w:numPr>
          <w:ilvl w:val="1"/>
          <w:numId w:val="37"/>
        </w:numPr>
        <w:spacing w:after="0"/>
        <w:ind w:left="993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sz w:val="24"/>
          <w:szCs w:val="24"/>
        </w:rPr>
        <w:t>117 (pozem</w:t>
      </w:r>
      <w:r w:rsidR="00A00D6D">
        <w:rPr>
          <w:rFonts w:asciiTheme="majorHAnsi" w:hAnsiTheme="majorHAnsi"/>
          <w:sz w:val="24"/>
          <w:szCs w:val="24"/>
        </w:rPr>
        <w:t>e</w:t>
      </w:r>
      <w:r w:rsidRPr="00B6590F">
        <w:rPr>
          <w:rFonts w:asciiTheme="majorHAnsi" w:hAnsiTheme="majorHAnsi"/>
          <w:sz w:val="24"/>
          <w:szCs w:val="24"/>
        </w:rPr>
        <w:t>k p. č. 1705/37 v k.</w:t>
      </w:r>
      <w:r w:rsidR="000E43AE">
        <w:rPr>
          <w:rFonts w:asciiTheme="majorHAnsi" w:hAnsiTheme="majorHAnsi"/>
          <w:sz w:val="24"/>
          <w:szCs w:val="24"/>
        </w:rPr>
        <w:t> </w:t>
      </w:r>
      <w:proofErr w:type="spellStart"/>
      <w:r w:rsidRPr="00B6590F">
        <w:rPr>
          <w:rFonts w:asciiTheme="majorHAnsi" w:hAnsiTheme="majorHAnsi"/>
          <w:sz w:val="24"/>
          <w:szCs w:val="24"/>
        </w:rPr>
        <w:t>ú.</w:t>
      </w:r>
      <w:proofErr w:type="spellEnd"/>
      <w:r w:rsidRPr="00B6590F">
        <w:rPr>
          <w:rFonts w:asciiTheme="majorHAnsi" w:hAnsiTheme="majorHAnsi"/>
          <w:sz w:val="24"/>
          <w:szCs w:val="24"/>
        </w:rPr>
        <w:t xml:space="preserve"> Holice u </w:t>
      </w:r>
      <w:proofErr w:type="gramStart"/>
      <w:r w:rsidRPr="00B6590F">
        <w:rPr>
          <w:rFonts w:asciiTheme="majorHAnsi" w:hAnsiTheme="majorHAnsi"/>
          <w:sz w:val="24"/>
          <w:szCs w:val="24"/>
        </w:rPr>
        <w:t>Olomouc</w:t>
      </w:r>
      <w:proofErr w:type="gramEnd"/>
      <w:r w:rsidR="00A00D6D">
        <w:rPr>
          <w:rFonts w:asciiTheme="majorHAnsi" w:hAnsiTheme="majorHAnsi"/>
          <w:sz w:val="24"/>
          <w:szCs w:val="24"/>
        </w:rPr>
        <w:t xml:space="preserve"> – s budovou</w:t>
      </w:r>
      <w:r w:rsidR="00A00D6D" w:rsidRPr="00A00D6D">
        <w:rPr>
          <w:rFonts w:asciiTheme="majorHAnsi" w:hAnsiTheme="majorHAnsi"/>
          <w:sz w:val="24"/>
          <w:szCs w:val="24"/>
        </w:rPr>
        <w:t xml:space="preserve"> </w:t>
      </w:r>
      <w:r w:rsidR="00A00D6D" w:rsidRPr="00B6590F">
        <w:rPr>
          <w:rFonts w:asciiTheme="majorHAnsi" w:hAnsiTheme="majorHAnsi"/>
          <w:sz w:val="24"/>
          <w:szCs w:val="24"/>
        </w:rPr>
        <w:t>H – IC4</w:t>
      </w:r>
      <w:r w:rsidRPr="00B6590F">
        <w:rPr>
          <w:rFonts w:asciiTheme="majorHAnsi" w:hAnsiTheme="majorHAnsi"/>
          <w:sz w:val="24"/>
          <w:szCs w:val="24"/>
        </w:rPr>
        <w:t xml:space="preserve">), </w:t>
      </w:r>
    </w:p>
    <w:p w14:paraId="0876BB43" w14:textId="1F302612" w:rsidR="00B6590F" w:rsidRDefault="00A00D6D" w:rsidP="00B6590F">
      <w:pPr>
        <w:pStyle w:val="Odstavecseseznamem"/>
        <w:numPr>
          <w:ilvl w:val="1"/>
          <w:numId w:val="37"/>
        </w:numPr>
        <w:spacing w:after="0"/>
        <w:ind w:left="99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143 (</w:t>
      </w:r>
      <w:r w:rsidR="00B6590F" w:rsidRPr="00B6590F">
        <w:rPr>
          <w:rFonts w:asciiTheme="majorHAnsi" w:hAnsiTheme="majorHAnsi"/>
          <w:sz w:val="24"/>
          <w:szCs w:val="24"/>
        </w:rPr>
        <w:t>pozem</w:t>
      </w:r>
      <w:r>
        <w:rPr>
          <w:rFonts w:asciiTheme="majorHAnsi" w:hAnsiTheme="majorHAnsi"/>
          <w:sz w:val="24"/>
          <w:szCs w:val="24"/>
        </w:rPr>
        <w:t>ek</w:t>
      </w:r>
      <w:r w:rsidR="00B6590F" w:rsidRPr="00B6590F">
        <w:rPr>
          <w:rFonts w:asciiTheme="majorHAnsi" w:hAnsiTheme="majorHAnsi"/>
          <w:sz w:val="24"/>
          <w:szCs w:val="24"/>
        </w:rPr>
        <w:t xml:space="preserve"> p. č. 1708/2 v k.</w:t>
      </w:r>
      <w:r w:rsidR="000E43AE">
        <w:rPr>
          <w:rFonts w:asciiTheme="majorHAnsi" w:hAnsiTheme="majorHAnsi"/>
          <w:sz w:val="24"/>
          <w:szCs w:val="24"/>
        </w:rPr>
        <w:t> </w:t>
      </w:r>
      <w:proofErr w:type="spellStart"/>
      <w:r w:rsidR="00B6590F" w:rsidRPr="00B6590F">
        <w:rPr>
          <w:rFonts w:asciiTheme="majorHAnsi" w:hAnsiTheme="majorHAnsi"/>
          <w:sz w:val="24"/>
          <w:szCs w:val="24"/>
        </w:rPr>
        <w:t>ú.</w:t>
      </w:r>
      <w:proofErr w:type="spellEnd"/>
      <w:r w:rsidR="00B6590F" w:rsidRPr="00B6590F">
        <w:rPr>
          <w:rFonts w:asciiTheme="majorHAnsi" w:hAnsiTheme="majorHAnsi"/>
          <w:sz w:val="24"/>
          <w:szCs w:val="24"/>
        </w:rPr>
        <w:t xml:space="preserve"> Holice u </w:t>
      </w:r>
      <w:proofErr w:type="gramStart"/>
      <w:r w:rsidR="00B6590F" w:rsidRPr="00B6590F">
        <w:rPr>
          <w:rFonts w:asciiTheme="majorHAnsi" w:hAnsiTheme="majorHAnsi"/>
          <w:sz w:val="24"/>
          <w:szCs w:val="24"/>
        </w:rPr>
        <w:t>Olomouc</w:t>
      </w:r>
      <w:proofErr w:type="gramEnd"/>
      <w:r>
        <w:rPr>
          <w:rFonts w:asciiTheme="majorHAnsi" w:hAnsiTheme="majorHAnsi"/>
          <w:sz w:val="24"/>
          <w:szCs w:val="24"/>
        </w:rPr>
        <w:t xml:space="preserve"> – se skleníkem</w:t>
      </w:r>
      <w:r w:rsidRPr="00A00D6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RD2</w:t>
      </w:r>
      <w:r w:rsidR="004232E6">
        <w:rPr>
          <w:rFonts w:asciiTheme="majorHAnsi" w:hAnsiTheme="majorHAnsi"/>
          <w:sz w:val="24"/>
          <w:szCs w:val="24"/>
        </w:rPr>
        <w:t xml:space="preserve"> CRH</w:t>
      </w:r>
      <w:r w:rsidR="00B6590F" w:rsidRPr="00B6590F">
        <w:rPr>
          <w:rFonts w:asciiTheme="majorHAnsi" w:hAnsiTheme="majorHAnsi"/>
          <w:sz w:val="24"/>
          <w:szCs w:val="24"/>
        </w:rPr>
        <w:t xml:space="preserve">) a </w:t>
      </w:r>
    </w:p>
    <w:p w14:paraId="29F35085" w14:textId="3F88032D" w:rsidR="00B6590F" w:rsidRDefault="00B6590F" w:rsidP="00B6590F">
      <w:pPr>
        <w:pStyle w:val="Odstavecseseznamem"/>
        <w:numPr>
          <w:ilvl w:val="1"/>
          <w:numId w:val="37"/>
        </w:numPr>
        <w:spacing w:after="0"/>
        <w:ind w:left="993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sz w:val="24"/>
          <w:szCs w:val="24"/>
        </w:rPr>
        <w:t>144 (pozem</w:t>
      </w:r>
      <w:r w:rsidR="00A00D6D">
        <w:rPr>
          <w:rFonts w:asciiTheme="majorHAnsi" w:hAnsiTheme="majorHAnsi"/>
          <w:sz w:val="24"/>
          <w:szCs w:val="24"/>
        </w:rPr>
        <w:t>e</w:t>
      </w:r>
      <w:r w:rsidRPr="00B6590F">
        <w:rPr>
          <w:rFonts w:asciiTheme="majorHAnsi" w:hAnsiTheme="majorHAnsi"/>
          <w:sz w:val="24"/>
          <w:szCs w:val="24"/>
        </w:rPr>
        <w:t>k p. č. 1709 v k.</w:t>
      </w:r>
      <w:r w:rsidR="000E43AE">
        <w:rPr>
          <w:rFonts w:asciiTheme="majorHAnsi" w:hAnsiTheme="majorHAnsi"/>
          <w:sz w:val="24"/>
          <w:szCs w:val="24"/>
        </w:rPr>
        <w:t> </w:t>
      </w:r>
      <w:proofErr w:type="spellStart"/>
      <w:r w:rsidRPr="00B6590F">
        <w:rPr>
          <w:rFonts w:asciiTheme="majorHAnsi" w:hAnsiTheme="majorHAnsi"/>
          <w:sz w:val="24"/>
          <w:szCs w:val="24"/>
        </w:rPr>
        <w:t>ú.</w:t>
      </w:r>
      <w:proofErr w:type="spellEnd"/>
      <w:r w:rsidRPr="00B6590F">
        <w:rPr>
          <w:rFonts w:asciiTheme="majorHAnsi" w:hAnsiTheme="majorHAnsi"/>
          <w:sz w:val="24"/>
          <w:szCs w:val="24"/>
        </w:rPr>
        <w:t xml:space="preserve"> Holice u </w:t>
      </w:r>
      <w:proofErr w:type="gramStart"/>
      <w:r w:rsidRPr="00B6590F">
        <w:rPr>
          <w:rFonts w:asciiTheme="majorHAnsi" w:hAnsiTheme="majorHAnsi"/>
          <w:sz w:val="24"/>
          <w:szCs w:val="24"/>
        </w:rPr>
        <w:t>Olomouc</w:t>
      </w:r>
      <w:proofErr w:type="gramEnd"/>
      <w:r w:rsidR="00A00D6D">
        <w:rPr>
          <w:rFonts w:asciiTheme="majorHAnsi" w:hAnsiTheme="majorHAnsi"/>
          <w:sz w:val="24"/>
          <w:szCs w:val="24"/>
        </w:rPr>
        <w:t xml:space="preserve"> – s budovou G1</w:t>
      </w:r>
      <w:r w:rsidRPr="00B6590F">
        <w:rPr>
          <w:rFonts w:asciiTheme="majorHAnsi" w:hAnsiTheme="majorHAnsi"/>
          <w:sz w:val="24"/>
          <w:szCs w:val="24"/>
        </w:rPr>
        <w:t xml:space="preserve">), </w:t>
      </w:r>
    </w:p>
    <w:p w14:paraId="6E619793" w14:textId="67E83E15" w:rsidR="00B6590F" w:rsidRPr="00A14472" w:rsidRDefault="00B6590F" w:rsidP="00B6590F">
      <w:p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sz w:val="24"/>
          <w:szCs w:val="24"/>
        </w:rPr>
        <w:t>je oprávněn CATRIN</w:t>
      </w:r>
      <w:r w:rsidR="00A00D6D">
        <w:rPr>
          <w:rFonts w:asciiTheme="majorHAnsi" w:hAnsiTheme="majorHAnsi"/>
          <w:sz w:val="24"/>
          <w:szCs w:val="24"/>
        </w:rPr>
        <w:t xml:space="preserve"> ode </w:t>
      </w:r>
      <w:r w:rsidR="00A00D6D" w:rsidRPr="00A14472">
        <w:rPr>
          <w:rFonts w:asciiTheme="majorHAnsi" w:hAnsiTheme="majorHAnsi"/>
          <w:sz w:val="24"/>
          <w:szCs w:val="24"/>
        </w:rPr>
        <w:t xml:space="preserve">dne </w:t>
      </w:r>
      <w:r w:rsidR="00A14472" w:rsidRPr="00A14472">
        <w:rPr>
          <w:rFonts w:asciiTheme="majorHAnsi" w:hAnsiTheme="majorHAnsi"/>
          <w:sz w:val="24"/>
          <w:szCs w:val="24"/>
        </w:rPr>
        <w:t>1</w:t>
      </w:r>
      <w:r w:rsidR="00A00D6D" w:rsidRPr="00A14472">
        <w:rPr>
          <w:rFonts w:asciiTheme="majorHAnsi" w:hAnsiTheme="majorHAnsi"/>
          <w:sz w:val="24"/>
          <w:szCs w:val="24"/>
        </w:rPr>
        <w:t>. </w:t>
      </w:r>
      <w:r w:rsidR="00A14472" w:rsidRPr="00A14472">
        <w:rPr>
          <w:rFonts w:asciiTheme="majorHAnsi" w:hAnsiTheme="majorHAnsi"/>
          <w:sz w:val="24"/>
          <w:szCs w:val="24"/>
        </w:rPr>
        <w:t>10</w:t>
      </w:r>
      <w:r w:rsidR="00A00D6D" w:rsidRPr="00A14472">
        <w:rPr>
          <w:rFonts w:asciiTheme="majorHAnsi" w:hAnsiTheme="majorHAnsi"/>
          <w:sz w:val="24"/>
          <w:szCs w:val="24"/>
        </w:rPr>
        <w:t>. 2020</w:t>
      </w:r>
      <w:r w:rsidRPr="00A14472">
        <w:rPr>
          <w:rFonts w:asciiTheme="majorHAnsi" w:hAnsiTheme="majorHAnsi"/>
          <w:sz w:val="24"/>
          <w:szCs w:val="24"/>
        </w:rPr>
        <w:t>.</w:t>
      </w:r>
    </w:p>
    <w:p w14:paraId="3100D7BE" w14:textId="6D5A5620" w:rsidR="00B6590F" w:rsidRPr="00B6590F" w:rsidRDefault="00140E7B" w:rsidP="00B6590F">
      <w:pPr>
        <w:pStyle w:val="Odstavecseseznamem"/>
        <w:numPr>
          <w:ilvl w:val="0"/>
          <w:numId w:val="37"/>
        </w:num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A14472">
        <w:rPr>
          <w:rFonts w:asciiTheme="majorHAnsi" w:hAnsiTheme="majorHAnsi"/>
          <w:sz w:val="24"/>
          <w:szCs w:val="24"/>
        </w:rPr>
        <w:t>U</w:t>
      </w:r>
      <w:r w:rsidR="00B6590F" w:rsidRPr="00A14472">
        <w:rPr>
          <w:rFonts w:asciiTheme="majorHAnsi" w:hAnsiTheme="majorHAnsi"/>
          <w:sz w:val="24"/>
          <w:szCs w:val="24"/>
        </w:rPr>
        <w:t xml:space="preserve">živatelem movitých věcí nacházejících se ke dni nabytí </w:t>
      </w:r>
      <w:r w:rsidRPr="00A14472">
        <w:rPr>
          <w:rFonts w:asciiTheme="majorHAnsi" w:hAnsiTheme="majorHAnsi"/>
          <w:sz w:val="24"/>
          <w:szCs w:val="24"/>
        </w:rPr>
        <w:t>účin</w:t>
      </w:r>
      <w:r w:rsidR="00B6590F" w:rsidRPr="00A14472">
        <w:rPr>
          <w:rFonts w:asciiTheme="majorHAnsi" w:hAnsiTheme="majorHAnsi"/>
          <w:sz w:val="24"/>
          <w:szCs w:val="24"/>
        </w:rPr>
        <w:t xml:space="preserve">nosti </w:t>
      </w:r>
      <w:r w:rsidRPr="00A14472">
        <w:rPr>
          <w:rFonts w:asciiTheme="majorHAnsi" w:hAnsiTheme="majorHAnsi"/>
          <w:sz w:val="24"/>
          <w:szCs w:val="24"/>
        </w:rPr>
        <w:t>této n</w:t>
      </w:r>
      <w:r w:rsidR="00B6590F" w:rsidRPr="00A14472">
        <w:rPr>
          <w:rFonts w:asciiTheme="majorHAnsi" w:hAnsiTheme="majorHAnsi"/>
          <w:sz w:val="24"/>
          <w:szCs w:val="24"/>
        </w:rPr>
        <w:t>ovely v</w:t>
      </w:r>
      <w:r w:rsidRPr="00A14472">
        <w:rPr>
          <w:rFonts w:asciiTheme="majorHAnsi" w:hAnsiTheme="majorHAnsi"/>
          <w:sz w:val="24"/>
          <w:szCs w:val="24"/>
        </w:rPr>
        <w:t> </w:t>
      </w:r>
      <w:r w:rsidR="00B6590F" w:rsidRPr="00A14472">
        <w:rPr>
          <w:rFonts w:asciiTheme="majorHAnsi" w:hAnsiTheme="majorHAnsi"/>
          <w:sz w:val="24"/>
          <w:szCs w:val="24"/>
        </w:rPr>
        <w:t>budovách</w:t>
      </w:r>
      <w:r w:rsidRPr="00A14472">
        <w:rPr>
          <w:rFonts w:asciiTheme="majorHAnsi" w:hAnsiTheme="majorHAnsi"/>
          <w:sz w:val="24"/>
          <w:szCs w:val="24"/>
        </w:rPr>
        <w:t xml:space="preserve"> a na pozemcích</w:t>
      </w:r>
      <w:r w:rsidR="00B6590F" w:rsidRPr="00A14472">
        <w:rPr>
          <w:rFonts w:asciiTheme="majorHAnsi" w:hAnsiTheme="majorHAnsi"/>
          <w:sz w:val="24"/>
          <w:szCs w:val="24"/>
        </w:rPr>
        <w:t xml:space="preserve"> uvedených </w:t>
      </w:r>
      <w:r w:rsidRPr="00A14472">
        <w:rPr>
          <w:rFonts w:asciiTheme="majorHAnsi" w:hAnsiTheme="majorHAnsi"/>
          <w:sz w:val="24"/>
          <w:szCs w:val="24"/>
        </w:rPr>
        <w:t>odst. 1</w:t>
      </w:r>
      <w:r w:rsidR="00B6590F" w:rsidRPr="00A14472">
        <w:rPr>
          <w:rFonts w:asciiTheme="majorHAnsi" w:hAnsiTheme="majorHAnsi"/>
          <w:sz w:val="24"/>
          <w:szCs w:val="24"/>
        </w:rPr>
        <w:t xml:space="preserve"> je </w:t>
      </w:r>
      <w:r w:rsidR="000E43AE" w:rsidRPr="00A14472">
        <w:rPr>
          <w:rFonts w:asciiTheme="majorHAnsi" w:hAnsiTheme="majorHAnsi"/>
          <w:sz w:val="24"/>
          <w:szCs w:val="24"/>
        </w:rPr>
        <w:t xml:space="preserve">ode dne </w:t>
      </w:r>
      <w:r w:rsidR="00A14472" w:rsidRPr="00A14472">
        <w:rPr>
          <w:rFonts w:asciiTheme="majorHAnsi" w:hAnsiTheme="majorHAnsi"/>
          <w:sz w:val="24"/>
          <w:szCs w:val="24"/>
        </w:rPr>
        <w:t>1. 10. </w:t>
      </w:r>
      <w:r w:rsidR="000E43AE" w:rsidRPr="00A14472">
        <w:rPr>
          <w:rFonts w:asciiTheme="majorHAnsi" w:hAnsiTheme="majorHAnsi"/>
          <w:sz w:val="24"/>
          <w:szCs w:val="24"/>
        </w:rPr>
        <w:t>2020</w:t>
      </w:r>
      <w:r w:rsidR="000E43AE">
        <w:rPr>
          <w:rFonts w:asciiTheme="majorHAnsi" w:hAnsiTheme="majorHAnsi"/>
          <w:sz w:val="24"/>
          <w:szCs w:val="24"/>
        </w:rPr>
        <w:t xml:space="preserve"> </w:t>
      </w:r>
      <w:r w:rsidR="00B6590F" w:rsidRPr="00B6590F">
        <w:rPr>
          <w:rFonts w:asciiTheme="majorHAnsi" w:hAnsiTheme="majorHAnsi"/>
          <w:sz w:val="24"/>
          <w:szCs w:val="24"/>
        </w:rPr>
        <w:t xml:space="preserve">CATRIN. Totéž platí i pro movité věci umístěné </w:t>
      </w:r>
      <w:r>
        <w:rPr>
          <w:rFonts w:asciiTheme="majorHAnsi" w:hAnsiTheme="majorHAnsi"/>
          <w:sz w:val="24"/>
          <w:szCs w:val="24"/>
        </w:rPr>
        <w:t>tam po účinnosti této novely, není-li výslovně ujednáno jinak</w:t>
      </w:r>
      <w:r w:rsidR="00B6590F" w:rsidRPr="00B6590F">
        <w:rPr>
          <w:rFonts w:asciiTheme="majorHAnsi" w:hAnsiTheme="majorHAnsi"/>
          <w:sz w:val="24"/>
          <w:szCs w:val="24"/>
        </w:rPr>
        <w:t>.</w:t>
      </w:r>
    </w:p>
    <w:p w14:paraId="0861671F" w14:textId="5C4216BC" w:rsidR="00B6590F" w:rsidRPr="00B6590F" w:rsidRDefault="00B6590F" w:rsidP="00B6590F">
      <w:pPr>
        <w:pStyle w:val="Odstavecseseznamem"/>
        <w:numPr>
          <w:ilvl w:val="0"/>
          <w:numId w:val="37"/>
        </w:num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sz w:val="24"/>
          <w:szCs w:val="24"/>
        </w:rPr>
        <w:t>K</w:t>
      </w:r>
      <w:r w:rsidR="00140E7B">
        <w:rPr>
          <w:rFonts w:asciiTheme="majorHAnsi" w:hAnsiTheme="majorHAnsi"/>
          <w:sz w:val="24"/>
          <w:szCs w:val="24"/>
        </w:rPr>
        <w:t>e</w:t>
      </w:r>
      <w:r w:rsidRPr="00B6590F">
        <w:rPr>
          <w:rFonts w:asciiTheme="majorHAnsi" w:hAnsiTheme="majorHAnsi"/>
          <w:sz w:val="24"/>
          <w:szCs w:val="24"/>
        </w:rPr>
        <w:t xml:space="preserve"> </w:t>
      </w:r>
      <w:r w:rsidR="00140E7B">
        <w:rPr>
          <w:rFonts w:asciiTheme="majorHAnsi" w:hAnsiTheme="majorHAnsi"/>
          <w:sz w:val="24"/>
          <w:szCs w:val="24"/>
        </w:rPr>
        <w:t>spolu</w:t>
      </w:r>
      <w:r w:rsidRPr="00B6590F">
        <w:rPr>
          <w:rFonts w:asciiTheme="majorHAnsi" w:hAnsiTheme="majorHAnsi"/>
          <w:sz w:val="24"/>
          <w:szCs w:val="24"/>
        </w:rPr>
        <w:t xml:space="preserve">užívání </w:t>
      </w:r>
      <w:r w:rsidR="00140E7B">
        <w:rPr>
          <w:rFonts w:asciiTheme="majorHAnsi" w:hAnsiTheme="majorHAnsi"/>
          <w:sz w:val="24"/>
          <w:szCs w:val="24"/>
        </w:rPr>
        <w:t>nemovitého majetku UP</w:t>
      </w:r>
      <w:r w:rsidR="00140E7B" w:rsidRPr="00B6590F">
        <w:rPr>
          <w:rFonts w:asciiTheme="majorHAnsi" w:hAnsiTheme="majorHAnsi"/>
          <w:sz w:val="24"/>
          <w:szCs w:val="24"/>
        </w:rPr>
        <w:t xml:space="preserve"> uveden</w:t>
      </w:r>
      <w:r w:rsidR="00140E7B">
        <w:rPr>
          <w:rFonts w:asciiTheme="majorHAnsi" w:hAnsiTheme="majorHAnsi"/>
          <w:sz w:val="24"/>
          <w:szCs w:val="24"/>
        </w:rPr>
        <w:t>ého</w:t>
      </w:r>
      <w:r w:rsidR="00140E7B" w:rsidRPr="00B6590F">
        <w:rPr>
          <w:rFonts w:asciiTheme="majorHAnsi" w:hAnsiTheme="majorHAnsi"/>
          <w:sz w:val="24"/>
          <w:szCs w:val="24"/>
        </w:rPr>
        <w:t xml:space="preserve"> v Příloze č. 1 pod čísl</w:t>
      </w:r>
      <w:r w:rsidR="00140E7B">
        <w:rPr>
          <w:rFonts w:asciiTheme="majorHAnsi" w:hAnsiTheme="majorHAnsi"/>
          <w:sz w:val="24"/>
          <w:szCs w:val="24"/>
        </w:rPr>
        <w:t>em</w:t>
      </w:r>
      <w:r w:rsidRPr="00B6590F">
        <w:rPr>
          <w:rFonts w:asciiTheme="majorHAnsi" w:hAnsiTheme="majorHAnsi"/>
          <w:sz w:val="24"/>
          <w:szCs w:val="24"/>
        </w:rPr>
        <w:t xml:space="preserve"> 174 (pozem</w:t>
      </w:r>
      <w:r w:rsidR="00140E7B">
        <w:rPr>
          <w:rFonts w:asciiTheme="majorHAnsi" w:hAnsiTheme="majorHAnsi"/>
          <w:sz w:val="24"/>
          <w:szCs w:val="24"/>
        </w:rPr>
        <w:t>e</w:t>
      </w:r>
      <w:r w:rsidRPr="00B6590F">
        <w:rPr>
          <w:rFonts w:asciiTheme="majorHAnsi" w:hAnsiTheme="majorHAnsi"/>
          <w:sz w:val="24"/>
          <w:szCs w:val="24"/>
        </w:rPr>
        <w:t>k p. č. 1723/4 v k.</w:t>
      </w:r>
      <w:r w:rsidR="000E43AE">
        <w:rPr>
          <w:rFonts w:asciiTheme="majorHAnsi" w:hAnsiTheme="majorHAnsi"/>
          <w:sz w:val="24"/>
          <w:szCs w:val="24"/>
        </w:rPr>
        <w:t> </w:t>
      </w:r>
      <w:proofErr w:type="spellStart"/>
      <w:r w:rsidRPr="00B6590F">
        <w:rPr>
          <w:rFonts w:asciiTheme="majorHAnsi" w:hAnsiTheme="majorHAnsi"/>
          <w:sz w:val="24"/>
          <w:szCs w:val="24"/>
        </w:rPr>
        <w:t>ú.</w:t>
      </w:r>
      <w:proofErr w:type="spellEnd"/>
      <w:r w:rsidRPr="00B6590F">
        <w:rPr>
          <w:rFonts w:asciiTheme="majorHAnsi" w:hAnsiTheme="majorHAnsi"/>
          <w:sz w:val="24"/>
          <w:szCs w:val="24"/>
        </w:rPr>
        <w:t xml:space="preserve"> Holice u Olomouce</w:t>
      </w:r>
      <w:r w:rsidR="00140E7B">
        <w:rPr>
          <w:rFonts w:asciiTheme="majorHAnsi" w:hAnsiTheme="majorHAnsi"/>
          <w:sz w:val="24"/>
          <w:szCs w:val="24"/>
        </w:rPr>
        <w:t xml:space="preserve"> – s budovou F2</w:t>
      </w:r>
      <w:r w:rsidRPr="00B6590F">
        <w:rPr>
          <w:rFonts w:asciiTheme="majorHAnsi" w:hAnsiTheme="majorHAnsi"/>
          <w:sz w:val="24"/>
          <w:szCs w:val="24"/>
        </w:rPr>
        <w:t xml:space="preserve">), je </w:t>
      </w:r>
      <w:r w:rsidR="000E43AE">
        <w:rPr>
          <w:rFonts w:asciiTheme="majorHAnsi" w:hAnsiTheme="majorHAnsi"/>
          <w:sz w:val="24"/>
          <w:szCs w:val="24"/>
        </w:rPr>
        <w:t xml:space="preserve">ode dne </w:t>
      </w:r>
      <w:r w:rsidR="00671093" w:rsidRPr="00A14472">
        <w:rPr>
          <w:rFonts w:asciiTheme="majorHAnsi" w:hAnsiTheme="majorHAnsi"/>
          <w:sz w:val="24"/>
          <w:szCs w:val="24"/>
        </w:rPr>
        <w:t>1. 10. 2020</w:t>
      </w:r>
      <w:r w:rsidR="000E43AE">
        <w:rPr>
          <w:rFonts w:asciiTheme="majorHAnsi" w:hAnsiTheme="majorHAnsi"/>
          <w:sz w:val="24"/>
          <w:szCs w:val="24"/>
        </w:rPr>
        <w:t xml:space="preserve"> společně </w:t>
      </w:r>
      <w:r w:rsidRPr="00B6590F">
        <w:rPr>
          <w:rFonts w:asciiTheme="majorHAnsi" w:hAnsiTheme="majorHAnsi"/>
          <w:sz w:val="24"/>
          <w:szCs w:val="24"/>
        </w:rPr>
        <w:t>oprávněna Přírodovědecká fakulta UP a CATRIN. Režim</w:t>
      </w:r>
      <w:r w:rsidR="00140E7B">
        <w:rPr>
          <w:rFonts w:asciiTheme="majorHAnsi" w:hAnsiTheme="majorHAnsi"/>
          <w:sz w:val="24"/>
          <w:szCs w:val="24"/>
        </w:rPr>
        <w:t xml:space="preserve"> jeho</w:t>
      </w:r>
      <w:r w:rsidRPr="00B6590F">
        <w:rPr>
          <w:rFonts w:asciiTheme="majorHAnsi" w:hAnsiTheme="majorHAnsi"/>
          <w:sz w:val="24"/>
          <w:szCs w:val="24"/>
        </w:rPr>
        <w:t xml:space="preserve"> společného užívání </w:t>
      </w:r>
      <w:r w:rsidR="00140E7B">
        <w:rPr>
          <w:rFonts w:asciiTheme="majorHAnsi" w:hAnsiTheme="majorHAnsi"/>
          <w:sz w:val="24"/>
          <w:szCs w:val="24"/>
        </w:rPr>
        <w:t xml:space="preserve">a správy </w:t>
      </w:r>
      <w:r w:rsidRPr="00B6590F">
        <w:rPr>
          <w:rFonts w:asciiTheme="majorHAnsi" w:hAnsiTheme="majorHAnsi"/>
          <w:sz w:val="24"/>
          <w:szCs w:val="24"/>
        </w:rPr>
        <w:t xml:space="preserve">bude </w:t>
      </w:r>
      <w:r w:rsidR="00140E7B">
        <w:rPr>
          <w:rFonts w:asciiTheme="majorHAnsi" w:hAnsiTheme="majorHAnsi"/>
          <w:sz w:val="24"/>
          <w:szCs w:val="24"/>
        </w:rPr>
        <w:t>dán</w:t>
      </w:r>
      <w:r w:rsidR="000E43AE">
        <w:rPr>
          <w:rFonts w:asciiTheme="majorHAnsi" w:hAnsiTheme="majorHAnsi"/>
          <w:sz w:val="24"/>
          <w:szCs w:val="24"/>
        </w:rPr>
        <w:t xml:space="preserve"> postupem podle čl. </w:t>
      </w:r>
      <w:r w:rsidRPr="00B6590F">
        <w:rPr>
          <w:rFonts w:asciiTheme="majorHAnsi" w:hAnsiTheme="majorHAnsi"/>
          <w:sz w:val="24"/>
          <w:szCs w:val="24"/>
        </w:rPr>
        <w:t>2 odst.</w:t>
      </w:r>
      <w:r w:rsidR="00140E7B">
        <w:rPr>
          <w:rFonts w:asciiTheme="majorHAnsi" w:hAnsiTheme="majorHAnsi"/>
          <w:sz w:val="24"/>
          <w:szCs w:val="24"/>
        </w:rPr>
        <w:t> </w:t>
      </w:r>
      <w:r w:rsidRPr="00B6590F">
        <w:rPr>
          <w:rFonts w:asciiTheme="majorHAnsi" w:hAnsiTheme="majorHAnsi"/>
          <w:sz w:val="24"/>
          <w:szCs w:val="24"/>
        </w:rPr>
        <w:t>5</w:t>
      </w:r>
      <w:r w:rsidR="00140E7B">
        <w:rPr>
          <w:rFonts w:asciiTheme="majorHAnsi" w:hAnsiTheme="majorHAnsi"/>
          <w:sz w:val="24"/>
          <w:szCs w:val="24"/>
        </w:rPr>
        <w:t>, a to</w:t>
      </w:r>
      <w:r w:rsidRPr="00B6590F">
        <w:rPr>
          <w:rFonts w:asciiTheme="majorHAnsi" w:hAnsiTheme="majorHAnsi"/>
          <w:sz w:val="24"/>
          <w:szCs w:val="24"/>
        </w:rPr>
        <w:t xml:space="preserve"> vč</w:t>
      </w:r>
      <w:r w:rsidR="00140E7B">
        <w:rPr>
          <w:rFonts w:asciiTheme="majorHAnsi" w:hAnsiTheme="majorHAnsi"/>
          <w:sz w:val="24"/>
          <w:szCs w:val="24"/>
        </w:rPr>
        <w:t>etně</w:t>
      </w:r>
      <w:r w:rsidRPr="00B6590F">
        <w:rPr>
          <w:rFonts w:asciiTheme="majorHAnsi" w:hAnsiTheme="majorHAnsi"/>
          <w:sz w:val="24"/>
          <w:szCs w:val="24"/>
        </w:rPr>
        <w:t xml:space="preserve"> režimu užívání </w:t>
      </w:r>
      <w:r w:rsidR="000E43AE">
        <w:rPr>
          <w:rFonts w:asciiTheme="majorHAnsi" w:hAnsiTheme="majorHAnsi"/>
          <w:sz w:val="24"/>
          <w:szCs w:val="24"/>
        </w:rPr>
        <w:t xml:space="preserve">a správy </w:t>
      </w:r>
      <w:r w:rsidRPr="00B6590F">
        <w:rPr>
          <w:rFonts w:asciiTheme="majorHAnsi" w:hAnsiTheme="majorHAnsi"/>
          <w:sz w:val="24"/>
          <w:szCs w:val="24"/>
        </w:rPr>
        <w:t xml:space="preserve">movitých věcí </w:t>
      </w:r>
      <w:r w:rsidR="000E43AE">
        <w:rPr>
          <w:rFonts w:asciiTheme="majorHAnsi" w:hAnsiTheme="majorHAnsi"/>
          <w:sz w:val="24"/>
          <w:szCs w:val="24"/>
        </w:rPr>
        <w:t>po</w:t>
      </w:r>
      <w:r w:rsidRPr="00B6590F">
        <w:rPr>
          <w:rFonts w:asciiTheme="majorHAnsi" w:hAnsiTheme="majorHAnsi"/>
          <w:sz w:val="24"/>
          <w:szCs w:val="24"/>
        </w:rPr>
        <w:t xml:space="preserve"> dn</w:t>
      </w:r>
      <w:r w:rsidR="00671093">
        <w:rPr>
          <w:rFonts w:asciiTheme="majorHAnsi" w:hAnsiTheme="majorHAnsi"/>
          <w:sz w:val="24"/>
          <w:szCs w:val="24"/>
        </w:rPr>
        <w:t xml:space="preserve">i </w:t>
      </w:r>
      <w:r w:rsidR="00671093" w:rsidRPr="00A14472">
        <w:rPr>
          <w:rFonts w:asciiTheme="majorHAnsi" w:hAnsiTheme="majorHAnsi"/>
          <w:sz w:val="24"/>
          <w:szCs w:val="24"/>
        </w:rPr>
        <w:t>1. 10. 2020</w:t>
      </w:r>
      <w:r w:rsidRPr="00B6590F">
        <w:rPr>
          <w:rFonts w:asciiTheme="majorHAnsi" w:hAnsiTheme="majorHAnsi"/>
          <w:sz w:val="24"/>
          <w:szCs w:val="24"/>
        </w:rPr>
        <w:t>.</w:t>
      </w:r>
    </w:p>
    <w:p w14:paraId="6515BE25" w14:textId="6AE2991B" w:rsidR="00445BF6" w:rsidRPr="00E075F8" w:rsidRDefault="00E075F8" w:rsidP="005C4D4A">
      <w:pPr>
        <w:pStyle w:val="Odstavecseseznamem"/>
        <w:numPr>
          <w:ilvl w:val="0"/>
          <w:numId w:val="37"/>
        </w:num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E075F8">
        <w:rPr>
          <w:rFonts w:asciiTheme="majorHAnsi" w:hAnsiTheme="majorHAnsi"/>
          <w:sz w:val="24"/>
          <w:szCs w:val="24"/>
        </w:rPr>
        <w:t xml:space="preserve">Dnem, kdy </w:t>
      </w:r>
      <w:r>
        <w:rPr>
          <w:rFonts w:asciiTheme="majorHAnsi" w:hAnsiTheme="majorHAnsi"/>
          <w:sz w:val="24"/>
          <w:szCs w:val="24"/>
        </w:rPr>
        <w:t xml:space="preserve">bude dokončena </w:t>
      </w:r>
      <w:r w:rsidR="00C71331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tavba budovy F1, stavba bude zkolaudována a dílo bude převzato, je Přírodovědecká fakulta UP povinna začít přemísťovat do budovy F1 movité věci, které má v užívání dle odst. 3. </w:t>
      </w:r>
      <w:r w:rsidR="00C71331">
        <w:rPr>
          <w:rFonts w:asciiTheme="majorHAnsi" w:hAnsiTheme="majorHAnsi"/>
          <w:sz w:val="24"/>
          <w:szCs w:val="24"/>
        </w:rPr>
        <w:t>Od prvního dne</w:t>
      </w:r>
      <w:r>
        <w:rPr>
          <w:rFonts w:asciiTheme="majorHAnsi" w:hAnsiTheme="majorHAnsi"/>
          <w:sz w:val="24"/>
          <w:szCs w:val="24"/>
        </w:rPr>
        <w:t xml:space="preserve"> druhého měsíce následujícího po dni dle první věty</w:t>
      </w:r>
      <w:r w:rsidR="00C71331">
        <w:rPr>
          <w:rFonts w:asciiTheme="majorHAnsi" w:hAnsiTheme="majorHAnsi"/>
          <w:sz w:val="24"/>
          <w:szCs w:val="24"/>
        </w:rPr>
        <w:t xml:space="preserve"> n</w:t>
      </w:r>
      <w:bookmarkStart w:id="0" w:name="_GoBack"/>
      <w:bookmarkEnd w:id="0"/>
      <w:r w:rsidR="00C71331">
        <w:rPr>
          <w:rFonts w:asciiTheme="majorHAnsi" w:hAnsiTheme="majorHAnsi"/>
          <w:sz w:val="24"/>
          <w:szCs w:val="24"/>
        </w:rPr>
        <w:t>emovitý majetek UP</w:t>
      </w:r>
      <w:r w:rsidR="00C71331" w:rsidRPr="00B6590F">
        <w:rPr>
          <w:rFonts w:asciiTheme="majorHAnsi" w:hAnsiTheme="majorHAnsi"/>
          <w:sz w:val="24"/>
          <w:szCs w:val="24"/>
        </w:rPr>
        <w:t xml:space="preserve"> </w:t>
      </w:r>
      <w:r w:rsidR="00FA1C0E">
        <w:rPr>
          <w:rFonts w:asciiTheme="majorHAnsi" w:hAnsiTheme="majorHAnsi"/>
          <w:sz w:val="24"/>
          <w:szCs w:val="24"/>
        </w:rPr>
        <w:t>dle odst. 3 bude oprávněn užívat CATRIN.</w:t>
      </w:r>
    </w:p>
    <w:p w14:paraId="63F05B4C" w14:textId="298B1CE4" w:rsidR="00943A82" w:rsidRPr="005C4D4A" w:rsidRDefault="00B6590F" w:rsidP="005C4D4A">
      <w:pPr>
        <w:pStyle w:val="Odstavecseseznamem"/>
        <w:numPr>
          <w:ilvl w:val="0"/>
          <w:numId w:val="37"/>
        </w:num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B6590F">
        <w:rPr>
          <w:rFonts w:asciiTheme="majorHAnsi" w:hAnsiTheme="majorHAnsi"/>
          <w:sz w:val="24"/>
          <w:szCs w:val="24"/>
        </w:rPr>
        <w:t xml:space="preserve">Přírodovědecká fakulta UP je povinna </w:t>
      </w:r>
      <w:r w:rsidR="005C4D4A">
        <w:rPr>
          <w:rFonts w:asciiTheme="majorHAnsi" w:hAnsiTheme="majorHAnsi"/>
          <w:sz w:val="24"/>
          <w:szCs w:val="24"/>
        </w:rPr>
        <w:t xml:space="preserve">počínaje dnem </w:t>
      </w:r>
      <w:r w:rsidR="00A14472" w:rsidRPr="00A14472">
        <w:rPr>
          <w:rFonts w:asciiTheme="majorHAnsi" w:hAnsiTheme="majorHAnsi"/>
          <w:sz w:val="24"/>
          <w:szCs w:val="24"/>
        </w:rPr>
        <w:t>1. 10. </w:t>
      </w:r>
      <w:r w:rsidR="005C4D4A">
        <w:rPr>
          <w:rFonts w:asciiTheme="majorHAnsi" w:hAnsiTheme="majorHAnsi"/>
          <w:sz w:val="24"/>
          <w:szCs w:val="24"/>
        </w:rPr>
        <w:t xml:space="preserve">2020 </w:t>
      </w:r>
      <w:r w:rsidRPr="00B6590F">
        <w:rPr>
          <w:rFonts w:asciiTheme="majorHAnsi" w:hAnsiTheme="majorHAnsi"/>
          <w:sz w:val="24"/>
          <w:szCs w:val="24"/>
        </w:rPr>
        <w:t xml:space="preserve">strpět výkon práva chůze a jízdy zaměstnanců pracovně zařazených na CATRIN, studentů UP a dále osob přistupujících </w:t>
      </w:r>
      <w:r w:rsidR="005C4D4A">
        <w:rPr>
          <w:rFonts w:asciiTheme="majorHAnsi" w:hAnsiTheme="majorHAnsi"/>
          <w:sz w:val="24"/>
          <w:szCs w:val="24"/>
        </w:rPr>
        <w:t xml:space="preserve">na nemovitý majetek UP uvedený </w:t>
      </w:r>
      <w:r w:rsidRPr="005C4D4A">
        <w:rPr>
          <w:rFonts w:asciiTheme="majorHAnsi" w:hAnsiTheme="majorHAnsi"/>
          <w:sz w:val="24"/>
          <w:szCs w:val="24"/>
        </w:rPr>
        <w:t xml:space="preserve">v odst. 1 a 3 </w:t>
      </w:r>
      <w:r w:rsidR="005C4D4A">
        <w:rPr>
          <w:rFonts w:asciiTheme="majorHAnsi" w:hAnsiTheme="majorHAnsi"/>
          <w:sz w:val="24"/>
          <w:szCs w:val="24"/>
        </w:rPr>
        <w:t xml:space="preserve">a užívajících movitý majetek UP dle odst. 2 a 3 </w:t>
      </w:r>
      <w:r w:rsidRPr="005C4D4A">
        <w:rPr>
          <w:rFonts w:asciiTheme="majorHAnsi" w:hAnsiTheme="majorHAnsi"/>
          <w:sz w:val="24"/>
          <w:szCs w:val="24"/>
        </w:rPr>
        <w:t>se souhlasem či vědomím zaměstnanců pracovně zařazených na CATRIN.</w:t>
      </w:r>
    </w:p>
    <w:p w14:paraId="28FC6DBC" w14:textId="44198830" w:rsidR="00943A82" w:rsidRDefault="00943A82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228A6438" w14:textId="77777777" w:rsidR="00943A82" w:rsidRPr="00943A82" w:rsidRDefault="00943A82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64A3E315" w14:textId="79F57376" w:rsidR="00B74CF1" w:rsidRPr="005B2C7F" w:rsidRDefault="00B74CF1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  <w:r w:rsidRPr="005B2C7F">
        <w:rPr>
          <w:rFonts w:asciiTheme="majorHAnsi" w:hAnsiTheme="majorHAnsi"/>
          <w:b/>
          <w:sz w:val="24"/>
          <w:szCs w:val="24"/>
        </w:rPr>
        <w:t xml:space="preserve">Článek </w:t>
      </w:r>
      <w:r w:rsidR="00943A82">
        <w:rPr>
          <w:rFonts w:asciiTheme="majorHAnsi" w:hAnsiTheme="majorHAnsi"/>
          <w:b/>
          <w:sz w:val="24"/>
          <w:szCs w:val="24"/>
        </w:rPr>
        <w:t>4</w:t>
      </w:r>
    </w:p>
    <w:p w14:paraId="0A5A45E7" w14:textId="5CC83351" w:rsidR="00BF7995" w:rsidRPr="00C269AF" w:rsidRDefault="0079330B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269AF">
        <w:rPr>
          <w:rFonts w:asciiTheme="majorHAnsi" w:hAnsiTheme="majorHAnsi"/>
          <w:b/>
          <w:sz w:val="24"/>
          <w:szCs w:val="24"/>
        </w:rPr>
        <w:t>Závěrečná ustanovení</w:t>
      </w:r>
    </w:p>
    <w:p w14:paraId="2408FAB7" w14:textId="77777777" w:rsidR="006672D3" w:rsidRPr="004006E8" w:rsidRDefault="006672D3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</w:p>
    <w:p w14:paraId="25A35794" w14:textId="7E140802" w:rsidR="00A06E5D" w:rsidRDefault="00A06E5D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Přílohou č. 1 této novely je</w:t>
      </w:r>
      <w:r w:rsidR="00544899">
        <w:rPr>
          <w:rFonts w:asciiTheme="majorHAnsi" w:hAnsiTheme="majorHAnsi"/>
          <w:sz w:val="24"/>
          <w:szCs w:val="24"/>
        </w:rPr>
        <w:t xml:space="preserve"> Přehled nemovitého majetku UP (pozemky a stavby)</w:t>
      </w:r>
      <w:r w:rsidR="00F33FBF">
        <w:rPr>
          <w:rFonts w:asciiTheme="majorHAnsi" w:hAnsiTheme="majorHAnsi"/>
          <w:sz w:val="24"/>
          <w:szCs w:val="24"/>
        </w:rPr>
        <w:t xml:space="preserve"> a přílohou č. 2 </w:t>
      </w:r>
      <w:proofErr w:type="gramStart"/>
      <w:r w:rsidR="00F33FBF">
        <w:rPr>
          <w:rFonts w:asciiTheme="majorHAnsi" w:hAnsiTheme="majorHAnsi"/>
          <w:sz w:val="24"/>
          <w:szCs w:val="24"/>
        </w:rPr>
        <w:t>této</w:t>
      </w:r>
      <w:proofErr w:type="gramEnd"/>
      <w:r w:rsidR="00F33FBF">
        <w:rPr>
          <w:rFonts w:asciiTheme="majorHAnsi" w:hAnsiTheme="majorHAnsi"/>
          <w:sz w:val="24"/>
          <w:szCs w:val="24"/>
        </w:rPr>
        <w:t xml:space="preserve"> novely je Přehled nemovitého majetku UP (jednotky)</w:t>
      </w:r>
      <w:r w:rsidR="00544899">
        <w:rPr>
          <w:rFonts w:asciiTheme="majorHAnsi" w:hAnsiTheme="majorHAnsi"/>
          <w:sz w:val="24"/>
          <w:szCs w:val="24"/>
        </w:rPr>
        <w:t>.</w:t>
      </w:r>
    </w:p>
    <w:p w14:paraId="77491A9E" w14:textId="6FCC7AEC" w:rsidR="00C77168" w:rsidRPr="00A06E5D" w:rsidRDefault="00C269AF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C269AF">
        <w:rPr>
          <w:rFonts w:asciiTheme="majorHAnsi" w:hAnsiTheme="majorHAnsi"/>
          <w:sz w:val="24"/>
          <w:szCs w:val="24"/>
        </w:rPr>
        <w:t>K vydání této novely udělil</w:t>
      </w:r>
      <w:r w:rsidR="00C77168" w:rsidRPr="00C269AF">
        <w:rPr>
          <w:rFonts w:asciiTheme="majorHAnsi" w:hAnsiTheme="majorHAnsi"/>
          <w:sz w:val="24"/>
          <w:szCs w:val="24"/>
        </w:rPr>
        <w:t xml:space="preserve"> dle </w:t>
      </w:r>
      <w:r w:rsidRPr="00C269AF">
        <w:rPr>
          <w:rFonts w:asciiTheme="majorHAnsi" w:hAnsiTheme="majorHAnsi"/>
          <w:sz w:val="24"/>
          <w:szCs w:val="24"/>
        </w:rPr>
        <w:t xml:space="preserve">čl. </w:t>
      </w:r>
      <w:r w:rsidR="005B2C7F">
        <w:rPr>
          <w:rFonts w:asciiTheme="majorHAnsi" w:hAnsiTheme="majorHAnsi"/>
          <w:sz w:val="24"/>
          <w:szCs w:val="24"/>
        </w:rPr>
        <w:t xml:space="preserve">41 odst. 2 </w:t>
      </w:r>
      <w:r w:rsidRPr="00C269AF">
        <w:rPr>
          <w:rFonts w:asciiTheme="majorHAnsi" w:hAnsiTheme="majorHAnsi"/>
          <w:sz w:val="24"/>
          <w:szCs w:val="24"/>
        </w:rPr>
        <w:t>Statutu UP Akademický senát</w:t>
      </w:r>
      <w:r w:rsidR="00C77168" w:rsidRPr="00C269AF">
        <w:rPr>
          <w:rFonts w:asciiTheme="majorHAnsi" w:hAnsiTheme="majorHAnsi"/>
          <w:sz w:val="24"/>
          <w:szCs w:val="24"/>
        </w:rPr>
        <w:t xml:space="preserve"> UP </w:t>
      </w:r>
      <w:r w:rsidRPr="00C269AF">
        <w:rPr>
          <w:rFonts w:asciiTheme="majorHAnsi" w:hAnsiTheme="majorHAnsi"/>
          <w:sz w:val="24"/>
          <w:szCs w:val="24"/>
        </w:rPr>
        <w:t xml:space="preserve">souhlas </w:t>
      </w:r>
      <w:r w:rsidR="00C77168" w:rsidRPr="00C269AF">
        <w:rPr>
          <w:rFonts w:asciiTheme="majorHAnsi" w:hAnsiTheme="majorHAnsi"/>
          <w:sz w:val="24"/>
          <w:szCs w:val="24"/>
        </w:rPr>
        <w:t xml:space="preserve">dne </w:t>
      </w:r>
      <w:proofErr w:type="spellStart"/>
      <w:r w:rsidR="00C77168" w:rsidRPr="00A06E5D">
        <w:rPr>
          <w:rFonts w:asciiTheme="majorHAnsi" w:hAnsiTheme="majorHAnsi"/>
          <w:sz w:val="24"/>
          <w:szCs w:val="24"/>
          <w:highlight w:val="yellow"/>
        </w:rPr>
        <w:t>xx</w:t>
      </w:r>
      <w:proofErr w:type="spellEnd"/>
      <w:r w:rsidR="00C77168" w:rsidRPr="00A06E5D">
        <w:rPr>
          <w:rFonts w:asciiTheme="majorHAnsi" w:hAnsiTheme="majorHAnsi"/>
          <w:sz w:val="24"/>
          <w:szCs w:val="24"/>
          <w:highlight w:val="yellow"/>
        </w:rPr>
        <w:t xml:space="preserve">. </w:t>
      </w:r>
      <w:proofErr w:type="spellStart"/>
      <w:r w:rsidR="00C77168" w:rsidRPr="00A06E5D">
        <w:rPr>
          <w:rFonts w:asciiTheme="majorHAnsi" w:hAnsiTheme="majorHAnsi"/>
          <w:sz w:val="24"/>
          <w:szCs w:val="24"/>
          <w:highlight w:val="yellow"/>
        </w:rPr>
        <w:t>yyyyyy</w:t>
      </w:r>
      <w:proofErr w:type="spellEnd"/>
      <w:r w:rsidR="00C77168" w:rsidRPr="00C269AF">
        <w:rPr>
          <w:rFonts w:asciiTheme="majorHAnsi" w:hAnsiTheme="majorHAnsi"/>
          <w:sz w:val="24"/>
          <w:szCs w:val="24"/>
        </w:rPr>
        <w:t xml:space="preserve"> </w:t>
      </w:r>
      <w:r w:rsidR="00C77168" w:rsidRPr="00A06E5D">
        <w:rPr>
          <w:rFonts w:asciiTheme="majorHAnsi" w:hAnsiTheme="majorHAnsi"/>
          <w:sz w:val="24"/>
          <w:szCs w:val="24"/>
        </w:rPr>
        <w:t>20</w:t>
      </w:r>
      <w:r w:rsidRPr="00A06E5D">
        <w:rPr>
          <w:rFonts w:asciiTheme="majorHAnsi" w:hAnsiTheme="majorHAnsi"/>
          <w:sz w:val="24"/>
          <w:szCs w:val="24"/>
        </w:rPr>
        <w:t>20</w:t>
      </w:r>
      <w:r w:rsidR="005B2C7F">
        <w:rPr>
          <w:rFonts w:asciiTheme="majorHAnsi" w:hAnsiTheme="majorHAnsi"/>
          <w:sz w:val="24"/>
          <w:szCs w:val="24"/>
        </w:rPr>
        <w:t xml:space="preserve"> a schválil její znění dle čl. </w:t>
      </w:r>
      <w:r w:rsidR="005B2C7F" w:rsidRPr="00C269AF">
        <w:rPr>
          <w:rFonts w:asciiTheme="majorHAnsi" w:hAnsiTheme="majorHAnsi"/>
          <w:sz w:val="24"/>
          <w:szCs w:val="24"/>
        </w:rPr>
        <w:t>57 odst. 2</w:t>
      </w:r>
      <w:r w:rsidR="005B2C7F">
        <w:rPr>
          <w:rFonts w:asciiTheme="majorHAnsi" w:hAnsiTheme="majorHAnsi"/>
          <w:sz w:val="24"/>
          <w:szCs w:val="24"/>
        </w:rPr>
        <w:t xml:space="preserve"> Statutu UP.</w:t>
      </w:r>
    </w:p>
    <w:p w14:paraId="14FC64C3" w14:textId="549B6CFA" w:rsidR="00C77168" w:rsidRPr="00A06E5D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sz w:val="24"/>
          <w:szCs w:val="24"/>
        </w:rPr>
        <w:t>Tato novela nabývá platnosti</w:t>
      </w:r>
      <w:r w:rsidR="005B2C7F">
        <w:rPr>
          <w:rFonts w:asciiTheme="majorHAnsi" w:hAnsiTheme="majorHAnsi"/>
          <w:sz w:val="24"/>
          <w:szCs w:val="24"/>
        </w:rPr>
        <w:t xml:space="preserve"> dnem</w:t>
      </w:r>
      <w:r w:rsidRPr="00A06E5D">
        <w:rPr>
          <w:rFonts w:asciiTheme="majorHAnsi" w:hAnsiTheme="majorHAnsi"/>
          <w:sz w:val="24"/>
          <w:szCs w:val="24"/>
        </w:rPr>
        <w:t xml:space="preserve"> </w:t>
      </w:r>
      <w:r w:rsidR="00A06E5D" w:rsidRPr="00A06E5D">
        <w:rPr>
          <w:rFonts w:asciiTheme="majorHAnsi" w:hAnsiTheme="majorHAnsi"/>
          <w:sz w:val="24"/>
          <w:szCs w:val="24"/>
        </w:rPr>
        <w:t>jejího zveřejnění.</w:t>
      </w:r>
    </w:p>
    <w:p w14:paraId="3DCE4578" w14:textId="46E90587" w:rsidR="006672D3" w:rsidRPr="00A06E5D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sz w:val="24"/>
          <w:szCs w:val="24"/>
        </w:rPr>
        <w:t xml:space="preserve">Tato novela nabývá účinnosti </w:t>
      </w:r>
      <w:r w:rsidR="00A06E5D">
        <w:rPr>
          <w:rFonts w:asciiTheme="majorHAnsi" w:hAnsiTheme="majorHAnsi"/>
          <w:sz w:val="24"/>
          <w:szCs w:val="24"/>
        </w:rPr>
        <w:t>prvním</w:t>
      </w:r>
      <w:r w:rsidR="00A06E5D" w:rsidRPr="00A06E5D">
        <w:rPr>
          <w:rFonts w:asciiTheme="majorHAnsi" w:hAnsiTheme="majorHAnsi"/>
          <w:sz w:val="24"/>
          <w:szCs w:val="24"/>
        </w:rPr>
        <w:t xml:space="preserve"> dnem</w:t>
      </w:r>
      <w:r w:rsidR="00A06E5D">
        <w:rPr>
          <w:rFonts w:asciiTheme="majorHAnsi" w:hAnsiTheme="majorHAnsi"/>
          <w:sz w:val="24"/>
          <w:szCs w:val="24"/>
        </w:rPr>
        <w:t xml:space="preserve"> prvního měsíce následujícího </w:t>
      </w:r>
      <w:r w:rsidR="00A06E5D" w:rsidRPr="00A06E5D">
        <w:rPr>
          <w:rFonts w:asciiTheme="majorHAnsi" w:hAnsiTheme="majorHAnsi"/>
          <w:sz w:val="24"/>
          <w:szCs w:val="24"/>
        </w:rPr>
        <w:t>po dni, kdy nabyde platnosti</w:t>
      </w:r>
      <w:r w:rsidRPr="00A06E5D">
        <w:rPr>
          <w:rFonts w:asciiTheme="majorHAnsi" w:hAnsiTheme="majorHAnsi"/>
          <w:sz w:val="24"/>
          <w:szCs w:val="24"/>
        </w:rPr>
        <w:t>.</w:t>
      </w:r>
      <w:r w:rsidR="008A5698" w:rsidRPr="00A06E5D">
        <w:rPr>
          <w:rFonts w:asciiTheme="majorHAnsi" w:hAnsiTheme="majorHAnsi"/>
          <w:sz w:val="24"/>
          <w:szCs w:val="24"/>
        </w:rPr>
        <w:t xml:space="preserve"> </w:t>
      </w:r>
    </w:p>
    <w:p w14:paraId="2C4B135B" w14:textId="4F4DCCAE" w:rsidR="00267B8F" w:rsidRPr="00305410" w:rsidRDefault="00267B8F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1774300A" w14:textId="77777777" w:rsidR="00E6434A" w:rsidRPr="00305410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007B858C" w14:textId="77777777" w:rsidR="00E6434A" w:rsidRPr="00386BAD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0C59D8F2" w14:textId="2D731A62" w:rsidR="008C72E9" w:rsidRDefault="008C72E9" w:rsidP="008C72E9">
      <w:pPr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>V Olomouci dne</w:t>
      </w:r>
      <w:r w:rsidR="00A170AD" w:rsidRPr="00386BAD">
        <w:rPr>
          <w:rFonts w:asciiTheme="majorHAnsi" w:hAnsiTheme="majorHAnsi"/>
          <w:sz w:val="24"/>
          <w:szCs w:val="24"/>
        </w:rPr>
        <w:t xml:space="preserve"> </w:t>
      </w:r>
    </w:p>
    <w:p w14:paraId="1DBF06D5" w14:textId="77777777" w:rsidR="00E6434A" w:rsidRPr="00386BAD" w:rsidRDefault="00E6434A" w:rsidP="008C72E9">
      <w:pPr>
        <w:jc w:val="both"/>
        <w:rPr>
          <w:rFonts w:asciiTheme="majorHAnsi" w:hAnsiTheme="majorHAnsi"/>
          <w:sz w:val="24"/>
          <w:szCs w:val="24"/>
        </w:rPr>
      </w:pPr>
    </w:p>
    <w:p w14:paraId="450C009E" w14:textId="31DCF4BD" w:rsidR="00FA7938" w:rsidRPr="00386BAD" w:rsidRDefault="00FA7938" w:rsidP="007F4167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8E02D0" w:rsidRPr="00386BAD">
        <w:rPr>
          <w:rFonts w:asciiTheme="majorHAnsi" w:hAnsiTheme="majorHAnsi"/>
          <w:sz w:val="24"/>
          <w:szCs w:val="24"/>
        </w:rPr>
        <w:t xml:space="preserve">prof. Mgr. Jaroslav Miller, </w:t>
      </w:r>
      <w:r w:rsidR="006672D3" w:rsidRPr="00386BAD">
        <w:rPr>
          <w:rFonts w:asciiTheme="majorHAnsi" w:hAnsiTheme="majorHAnsi"/>
          <w:sz w:val="24"/>
          <w:szCs w:val="24"/>
        </w:rPr>
        <w:t>M.</w:t>
      </w:r>
      <w:r w:rsidR="00CA21B6" w:rsidRPr="00386BAD">
        <w:rPr>
          <w:rFonts w:asciiTheme="majorHAnsi" w:hAnsiTheme="majorHAnsi"/>
          <w:sz w:val="24"/>
          <w:szCs w:val="24"/>
        </w:rPr>
        <w:t> </w:t>
      </w:r>
      <w:r w:rsidR="006672D3" w:rsidRPr="00386BAD">
        <w:rPr>
          <w:rFonts w:asciiTheme="majorHAnsi" w:hAnsiTheme="majorHAnsi"/>
          <w:sz w:val="24"/>
          <w:szCs w:val="24"/>
        </w:rPr>
        <w:t xml:space="preserve">A., </w:t>
      </w:r>
      <w:proofErr w:type="spellStart"/>
      <w:r w:rsidR="008E02D0" w:rsidRPr="00386BAD">
        <w:rPr>
          <w:rFonts w:asciiTheme="majorHAnsi" w:hAnsiTheme="majorHAnsi"/>
          <w:sz w:val="24"/>
          <w:szCs w:val="24"/>
        </w:rPr>
        <w:t>Ph</w:t>
      </w:r>
      <w:proofErr w:type="spellEnd"/>
      <w:r w:rsidR="008E02D0" w:rsidRPr="00386BAD">
        <w:rPr>
          <w:rFonts w:asciiTheme="majorHAnsi" w:hAnsiTheme="majorHAnsi"/>
          <w:sz w:val="24"/>
          <w:szCs w:val="24"/>
        </w:rPr>
        <w:t>.</w:t>
      </w:r>
      <w:r w:rsidR="00CA21B6" w:rsidRPr="00386BAD">
        <w:rPr>
          <w:rFonts w:asciiTheme="majorHAnsi" w:hAnsiTheme="majorHAnsi"/>
          <w:sz w:val="24"/>
          <w:szCs w:val="24"/>
        </w:rPr>
        <w:t> </w:t>
      </w:r>
      <w:r w:rsidR="008E02D0" w:rsidRPr="00386BAD">
        <w:rPr>
          <w:rFonts w:asciiTheme="majorHAnsi" w:hAnsiTheme="majorHAnsi"/>
          <w:sz w:val="24"/>
          <w:szCs w:val="24"/>
        </w:rPr>
        <w:t>D.</w:t>
      </w:r>
    </w:p>
    <w:p w14:paraId="7804677B" w14:textId="3DE1E212" w:rsidR="007F2F86" w:rsidRDefault="00FA7938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6672D3" w:rsidRPr="00386BAD">
        <w:rPr>
          <w:rFonts w:asciiTheme="majorHAnsi" w:hAnsiTheme="majorHAnsi"/>
          <w:sz w:val="24"/>
          <w:szCs w:val="24"/>
        </w:rPr>
        <w:t xml:space="preserve"> </w:t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5138DD" w:rsidRPr="00386BAD">
        <w:rPr>
          <w:rFonts w:asciiTheme="majorHAnsi" w:hAnsiTheme="majorHAnsi"/>
          <w:sz w:val="24"/>
          <w:szCs w:val="24"/>
        </w:rPr>
        <w:tab/>
      </w:r>
      <w:r w:rsidR="005138DD" w:rsidRPr="00386BAD">
        <w:rPr>
          <w:rFonts w:asciiTheme="majorHAnsi" w:hAnsiTheme="majorHAnsi"/>
          <w:sz w:val="24"/>
          <w:szCs w:val="24"/>
        </w:rPr>
        <w:tab/>
      </w:r>
      <w:r w:rsidR="006672D3" w:rsidRPr="00386BAD">
        <w:rPr>
          <w:rFonts w:asciiTheme="majorHAnsi" w:hAnsiTheme="majorHAnsi"/>
          <w:sz w:val="24"/>
          <w:szCs w:val="24"/>
        </w:rPr>
        <w:t xml:space="preserve">  </w:t>
      </w:r>
      <w:r w:rsidR="005138DD" w:rsidRPr="00386BAD">
        <w:rPr>
          <w:rFonts w:asciiTheme="majorHAnsi" w:hAnsiTheme="majorHAnsi"/>
          <w:sz w:val="24"/>
          <w:szCs w:val="24"/>
        </w:rPr>
        <w:tab/>
        <w:t xml:space="preserve">     </w:t>
      </w:r>
      <w:r w:rsidR="006672D3" w:rsidRPr="00386BAD">
        <w:rPr>
          <w:rFonts w:asciiTheme="majorHAnsi" w:hAnsiTheme="majorHAnsi"/>
          <w:sz w:val="24"/>
          <w:szCs w:val="24"/>
        </w:rPr>
        <w:t xml:space="preserve">    </w:t>
      </w:r>
      <w:r w:rsidR="008E02D0" w:rsidRPr="00386BAD">
        <w:rPr>
          <w:rFonts w:asciiTheme="majorHAnsi" w:hAnsiTheme="majorHAnsi"/>
          <w:sz w:val="24"/>
          <w:szCs w:val="24"/>
        </w:rPr>
        <w:t>rektor</w:t>
      </w:r>
      <w:r w:rsidRPr="00386BAD">
        <w:rPr>
          <w:rFonts w:asciiTheme="majorHAnsi" w:hAnsiTheme="majorHAnsi"/>
          <w:sz w:val="24"/>
          <w:szCs w:val="24"/>
        </w:rPr>
        <w:t xml:space="preserve"> UP</w:t>
      </w:r>
    </w:p>
    <w:p w14:paraId="1DAAB404" w14:textId="2AADB243" w:rsidR="00C61F53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649C7CA5" w14:textId="284FD5EA" w:rsidR="00C61F53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CE3F43" w14:textId="4AE038B5" w:rsidR="00C61F53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6EC4FCC" w14:textId="77777777" w:rsidR="00C61F53" w:rsidRPr="00386BAD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4CDD3E3D" w14:textId="63A01457" w:rsidR="00C61F53" w:rsidRPr="00AC207A" w:rsidRDefault="00C61F53" w:rsidP="00C61F53">
      <w:pPr>
        <w:pStyle w:val="csc-linktotop"/>
        <w:spacing w:before="0" w:beforeAutospacing="0" w:after="120" w:afterAutospacing="0"/>
        <w:ind w:left="2829" w:firstLine="709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Pr="00AC207A">
        <w:rPr>
          <w:rFonts w:asciiTheme="majorHAnsi" w:hAnsiTheme="majorHAnsi"/>
        </w:rPr>
        <w:t>doc. Mgr. Jiří Langer, Ph.D.</w:t>
      </w:r>
    </w:p>
    <w:p w14:paraId="02900C26" w14:textId="79FCCFF7" w:rsidR="00386BAD" w:rsidRPr="00C61F53" w:rsidRDefault="00C61F53" w:rsidP="00C61F53">
      <w:pPr>
        <w:ind w:left="4956" w:firstLine="708"/>
        <w:rPr>
          <w:rFonts w:asciiTheme="majorHAnsi" w:hAnsiTheme="majorHAnsi"/>
        </w:rPr>
      </w:pPr>
      <w:r>
        <w:rPr>
          <w:rFonts w:asciiTheme="majorHAnsi" w:hAnsiTheme="majorHAnsi"/>
          <w:sz w:val="24"/>
        </w:rPr>
        <w:t xml:space="preserve">  </w:t>
      </w:r>
      <w:r w:rsidRPr="00C61F53">
        <w:rPr>
          <w:rFonts w:asciiTheme="majorHAnsi" w:hAnsiTheme="majorHAnsi"/>
          <w:sz w:val="24"/>
        </w:rPr>
        <w:t>předseda AS UP</w:t>
      </w:r>
    </w:p>
    <w:sectPr w:rsidR="00386BAD" w:rsidRPr="00C61F53" w:rsidSect="0090504B">
      <w:headerReference w:type="default" r:id="rId9"/>
      <w:footerReference w:type="default" r:id="rId10"/>
      <w:type w:val="continuous"/>
      <w:pgSz w:w="11906" w:h="16838" w:code="9"/>
      <w:pgMar w:top="9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AE051" w14:textId="77777777" w:rsidR="00E864DB" w:rsidRDefault="00E864DB" w:rsidP="006C2F51">
      <w:pPr>
        <w:spacing w:after="0" w:line="240" w:lineRule="auto"/>
      </w:pPr>
      <w:r>
        <w:separator/>
      </w:r>
    </w:p>
  </w:endnote>
  <w:endnote w:type="continuationSeparator" w:id="0">
    <w:p w14:paraId="43C98E47" w14:textId="77777777" w:rsidR="00E864DB" w:rsidRDefault="00E864DB" w:rsidP="006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617053"/>
      <w:docPartObj>
        <w:docPartGallery w:val="Page Numbers (Bottom of Page)"/>
        <w:docPartUnique/>
      </w:docPartObj>
    </w:sdtPr>
    <w:sdtEndPr/>
    <w:sdtContent>
      <w:p w14:paraId="6BBCFB86" w14:textId="040493C4" w:rsidR="008E02D0" w:rsidRDefault="008E0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093">
          <w:rPr>
            <w:noProof/>
          </w:rPr>
          <w:t>4</w:t>
        </w:r>
        <w:r>
          <w:fldChar w:fldCharType="end"/>
        </w:r>
      </w:p>
    </w:sdtContent>
  </w:sdt>
  <w:p w14:paraId="3617C01F" w14:textId="77777777" w:rsidR="003D771B" w:rsidRDefault="003D7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E8541" w14:textId="77777777" w:rsidR="00E864DB" w:rsidRDefault="00E864DB" w:rsidP="006C2F51">
      <w:pPr>
        <w:spacing w:after="0" w:line="240" w:lineRule="auto"/>
      </w:pPr>
      <w:r>
        <w:separator/>
      </w:r>
    </w:p>
  </w:footnote>
  <w:footnote w:type="continuationSeparator" w:id="0">
    <w:p w14:paraId="337997EB" w14:textId="77777777" w:rsidR="00E864DB" w:rsidRDefault="00E864DB" w:rsidP="006C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15528" w14:textId="7FFE3EB3" w:rsidR="003D771B" w:rsidRPr="00863D35" w:rsidRDefault="004F17B1" w:rsidP="00B20B20">
    <w:pPr>
      <w:pStyle w:val="Zhlav"/>
      <w:jc w:val="right"/>
      <w:rPr>
        <w:rFonts w:asciiTheme="majorHAnsi" w:hAnsiTheme="majorHAnsi"/>
        <w:sz w:val="20"/>
        <w:szCs w:val="18"/>
      </w:rPr>
    </w:pPr>
    <w:r w:rsidRPr="00863D35">
      <w:rPr>
        <w:rFonts w:asciiTheme="majorHAnsi" w:hAnsiTheme="majorHAnsi"/>
        <w:sz w:val="20"/>
        <w:szCs w:val="18"/>
      </w:rPr>
      <w:t xml:space="preserve">Vnitřní </w:t>
    </w:r>
    <w:r w:rsidR="004006E8">
      <w:rPr>
        <w:rFonts w:asciiTheme="majorHAnsi" w:hAnsiTheme="majorHAnsi"/>
        <w:sz w:val="20"/>
        <w:szCs w:val="18"/>
      </w:rPr>
      <w:t>norma</w:t>
    </w:r>
    <w:r w:rsidRPr="00863D35">
      <w:rPr>
        <w:rFonts w:asciiTheme="majorHAnsi" w:hAnsiTheme="majorHAnsi"/>
        <w:sz w:val="20"/>
        <w:szCs w:val="18"/>
      </w:rPr>
      <w:t xml:space="preserve"> </w:t>
    </w:r>
    <w:r w:rsidR="000B0EE7" w:rsidRPr="00863D35">
      <w:rPr>
        <w:rFonts w:asciiTheme="majorHAnsi" w:hAnsiTheme="majorHAnsi"/>
        <w:sz w:val="20"/>
        <w:szCs w:val="18"/>
      </w:rPr>
      <w:t xml:space="preserve">UP č. </w:t>
    </w:r>
    <w:r w:rsidR="008E02D0" w:rsidRPr="00863D35">
      <w:rPr>
        <w:rFonts w:asciiTheme="majorHAnsi" w:hAnsiTheme="majorHAnsi"/>
        <w:sz w:val="20"/>
        <w:szCs w:val="18"/>
      </w:rPr>
      <w:t>R</w:t>
    </w:r>
    <w:r w:rsidR="000B0EE7" w:rsidRPr="00863D35">
      <w:rPr>
        <w:rFonts w:asciiTheme="majorHAnsi" w:hAnsiTheme="majorHAnsi"/>
        <w:sz w:val="20"/>
        <w:szCs w:val="18"/>
      </w:rPr>
      <w:t>-</w:t>
    </w:r>
    <w:r w:rsidR="004006E8">
      <w:rPr>
        <w:rFonts w:asciiTheme="majorHAnsi" w:hAnsiTheme="majorHAnsi"/>
        <w:sz w:val="20"/>
        <w:szCs w:val="18"/>
      </w:rPr>
      <w:t>B</w:t>
    </w:r>
    <w:r w:rsidR="000B0EE7" w:rsidRPr="00863D35">
      <w:rPr>
        <w:rFonts w:asciiTheme="majorHAnsi" w:hAnsiTheme="majorHAnsi"/>
        <w:sz w:val="20"/>
        <w:szCs w:val="18"/>
      </w:rPr>
      <w:t>-</w:t>
    </w:r>
    <w:r w:rsidR="00342FD8" w:rsidRPr="00863D35">
      <w:rPr>
        <w:rFonts w:asciiTheme="majorHAnsi" w:hAnsiTheme="majorHAnsi"/>
        <w:sz w:val="20"/>
        <w:szCs w:val="18"/>
      </w:rPr>
      <w:t>1</w:t>
    </w:r>
    <w:r w:rsidR="004006E8">
      <w:rPr>
        <w:rFonts w:asciiTheme="majorHAnsi" w:hAnsiTheme="majorHAnsi"/>
        <w:sz w:val="20"/>
        <w:szCs w:val="18"/>
      </w:rPr>
      <w:t>9</w:t>
    </w:r>
    <w:r w:rsidR="00342FD8" w:rsidRPr="00863D35">
      <w:rPr>
        <w:rFonts w:asciiTheme="majorHAnsi" w:hAnsiTheme="majorHAnsi"/>
        <w:sz w:val="20"/>
        <w:szCs w:val="18"/>
      </w:rPr>
      <w:t>/0</w:t>
    </w:r>
    <w:r w:rsidR="004006E8">
      <w:rPr>
        <w:rFonts w:asciiTheme="majorHAnsi" w:hAnsiTheme="majorHAnsi"/>
        <w:sz w:val="20"/>
        <w:szCs w:val="18"/>
      </w:rPr>
      <w:t>5</w:t>
    </w:r>
    <w:r w:rsidR="00342FD8" w:rsidRPr="00863D35">
      <w:rPr>
        <w:rFonts w:asciiTheme="majorHAnsi" w:hAnsiTheme="majorHAnsi"/>
        <w:sz w:val="20"/>
        <w:szCs w:val="18"/>
      </w:rPr>
      <w:t>-NO</w:t>
    </w:r>
    <w:r w:rsidR="004006E8">
      <w:rPr>
        <w:rFonts w:asciiTheme="majorHAnsi" w:hAnsiTheme="majorHAnsi"/>
        <w:sz w:val="20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319"/>
    <w:multiLevelType w:val="hybridMultilevel"/>
    <w:tmpl w:val="7680A25C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65AD"/>
    <w:multiLevelType w:val="hybridMultilevel"/>
    <w:tmpl w:val="C89C8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505D"/>
    <w:multiLevelType w:val="hybridMultilevel"/>
    <w:tmpl w:val="B26A34FA"/>
    <w:lvl w:ilvl="0" w:tplc="DB26CB02">
      <w:start w:val="19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F7649B0"/>
    <w:multiLevelType w:val="hybridMultilevel"/>
    <w:tmpl w:val="48BCBFE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26239C"/>
    <w:multiLevelType w:val="hybridMultilevel"/>
    <w:tmpl w:val="B84CB51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10D02D4B"/>
    <w:multiLevelType w:val="hybridMultilevel"/>
    <w:tmpl w:val="DB5AB732"/>
    <w:lvl w:ilvl="0" w:tplc="668EC2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426CD"/>
    <w:multiLevelType w:val="hybridMultilevel"/>
    <w:tmpl w:val="0D920A80"/>
    <w:lvl w:ilvl="0" w:tplc="3C862AD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1DC703A5"/>
    <w:multiLevelType w:val="hybridMultilevel"/>
    <w:tmpl w:val="5038CDA6"/>
    <w:lvl w:ilvl="0" w:tplc="D7F42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397B2F"/>
    <w:multiLevelType w:val="multilevel"/>
    <w:tmpl w:val="28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84A17"/>
    <w:multiLevelType w:val="hybridMultilevel"/>
    <w:tmpl w:val="3CCE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63143"/>
    <w:multiLevelType w:val="hybridMultilevel"/>
    <w:tmpl w:val="9D066686"/>
    <w:lvl w:ilvl="0" w:tplc="A762FA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0F5385"/>
    <w:multiLevelType w:val="hybridMultilevel"/>
    <w:tmpl w:val="6B086D6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CF78EE"/>
    <w:multiLevelType w:val="hybridMultilevel"/>
    <w:tmpl w:val="E04E8DE2"/>
    <w:lvl w:ilvl="0" w:tplc="B0D21C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29D5"/>
    <w:multiLevelType w:val="hybridMultilevel"/>
    <w:tmpl w:val="C2FA615A"/>
    <w:lvl w:ilvl="0" w:tplc="27B8149A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77A33"/>
    <w:multiLevelType w:val="hybridMultilevel"/>
    <w:tmpl w:val="832C8E32"/>
    <w:lvl w:ilvl="0" w:tplc="9410CA9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990AEE"/>
    <w:multiLevelType w:val="hybridMultilevel"/>
    <w:tmpl w:val="65141EEA"/>
    <w:lvl w:ilvl="0" w:tplc="7B6A2EF6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3C9A254B"/>
    <w:multiLevelType w:val="hybridMultilevel"/>
    <w:tmpl w:val="3A509A62"/>
    <w:lvl w:ilvl="0" w:tplc="F9D60F24">
      <w:start w:val="1"/>
      <w:numFmt w:val="upperRoman"/>
      <w:lvlText w:val="%1."/>
      <w:lvlJc w:val="left"/>
      <w:pPr>
        <w:ind w:left="862" w:hanging="72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BA0256"/>
    <w:multiLevelType w:val="hybridMultilevel"/>
    <w:tmpl w:val="AC421358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B1093"/>
    <w:multiLevelType w:val="hybridMultilevel"/>
    <w:tmpl w:val="A39ABACE"/>
    <w:lvl w:ilvl="0" w:tplc="B186D4C8">
      <w:start w:val="1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4C91264D"/>
    <w:multiLevelType w:val="hybridMultilevel"/>
    <w:tmpl w:val="A8E4DBFE"/>
    <w:lvl w:ilvl="0" w:tplc="1D885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E36A79"/>
    <w:multiLevelType w:val="hybridMultilevel"/>
    <w:tmpl w:val="2C8AF35A"/>
    <w:lvl w:ilvl="0" w:tplc="A3965C24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34705C"/>
    <w:multiLevelType w:val="hybridMultilevel"/>
    <w:tmpl w:val="AEA22DA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B5F1E6F"/>
    <w:multiLevelType w:val="hybridMultilevel"/>
    <w:tmpl w:val="F4B0CCF4"/>
    <w:lvl w:ilvl="0" w:tplc="37A07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15343"/>
    <w:multiLevelType w:val="hybridMultilevel"/>
    <w:tmpl w:val="90E8AC3E"/>
    <w:lvl w:ilvl="0" w:tplc="A2F4F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73272D"/>
    <w:multiLevelType w:val="hybridMultilevel"/>
    <w:tmpl w:val="39E45F68"/>
    <w:lvl w:ilvl="0" w:tplc="ECE811A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D7E031B"/>
    <w:multiLevelType w:val="hybridMultilevel"/>
    <w:tmpl w:val="62E0B928"/>
    <w:lvl w:ilvl="0" w:tplc="ECE811A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E357179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F0A6D"/>
    <w:multiLevelType w:val="hybridMultilevel"/>
    <w:tmpl w:val="E5126500"/>
    <w:lvl w:ilvl="0" w:tplc="0B62FF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ABD34F8"/>
    <w:multiLevelType w:val="hybridMultilevel"/>
    <w:tmpl w:val="BE2C4A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05B65"/>
    <w:multiLevelType w:val="hybridMultilevel"/>
    <w:tmpl w:val="D08C3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53557"/>
    <w:multiLevelType w:val="hybridMultilevel"/>
    <w:tmpl w:val="8B20EA22"/>
    <w:lvl w:ilvl="0" w:tplc="E04EB32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8F232B"/>
    <w:multiLevelType w:val="hybridMultilevel"/>
    <w:tmpl w:val="93047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C23EE"/>
    <w:multiLevelType w:val="hybridMultilevel"/>
    <w:tmpl w:val="9B50B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E6BFC"/>
    <w:multiLevelType w:val="multilevel"/>
    <w:tmpl w:val="E946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32"/>
  </w:num>
  <w:num w:numId="4">
    <w:abstractNumId w:val="22"/>
  </w:num>
  <w:num w:numId="5">
    <w:abstractNumId w:val="7"/>
  </w:num>
  <w:num w:numId="6">
    <w:abstractNumId w:val="16"/>
  </w:num>
  <w:num w:numId="7">
    <w:abstractNumId w:val="33"/>
  </w:num>
  <w:num w:numId="8">
    <w:abstractNumId w:val="21"/>
  </w:num>
  <w:num w:numId="9">
    <w:abstractNumId w:val="29"/>
  </w:num>
  <w:num w:numId="10">
    <w:abstractNumId w:val="25"/>
  </w:num>
  <w:num w:numId="11">
    <w:abstractNumId w:val="14"/>
  </w:num>
  <w:num w:numId="12">
    <w:abstractNumId w:val="2"/>
  </w:num>
  <w:num w:numId="13">
    <w:abstractNumId w:val="20"/>
  </w:num>
  <w:num w:numId="14">
    <w:abstractNumId w:val="36"/>
  </w:num>
  <w:num w:numId="15">
    <w:abstractNumId w:val="8"/>
  </w:num>
  <w:num w:numId="16">
    <w:abstractNumId w:val="0"/>
  </w:num>
  <w:num w:numId="17">
    <w:abstractNumId w:val="4"/>
  </w:num>
  <w:num w:numId="18">
    <w:abstractNumId w:val="24"/>
  </w:num>
  <w:num w:numId="19">
    <w:abstractNumId w:val="9"/>
  </w:num>
  <w:num w:numId="20">
    <w:abstractNumId w:val="35"/>
  </w:num>
  <w:num w:numId="21">
    <w:abstractNumId w:val="18"/>
  </w:num>
  <w:num w:numId="22">
    <w:abstractNumId w:val="6"/>
  </w:num>
  <w:num w:numId="23">
    <w:abstractNumId w:val="11"/>
  </w:num>
  <w:num w:numId="24">
    <w:abstractNumId w:val="27"/>
  </w:num>
  <w:num w:numId="25">
    <w:abstractNumId w:val="26"/>
  </w:num>
  <w:num w:numId="26">
    <w:abstractNumId w:val="19"/>
  </w:num>
  <w:num w:numId="27">
    <w:abstractNumId w:val="28"/>
  </w:num>
  <w:num w:numId="28">
    <w:abstractNumId w:val="31"/>
  </w:num>
  <w:num w:numId="29">
    <w:abstractNumId w:val="13"/>
  </w:num>
  <w:num w:numId="30">
    <w:abstractNumId w:val="15"/>
  </w:num>
  <w:num w:numId="31">
    <w:abstractNumId w:val="30"/>
  </w:num>
  <w:num w:numId="32">
    <w:abstractNumId w:val="5"/>
  </w:num>
  <w:num w:numId="33">
    <w:abstractNumId w:val="3"/>
  </w:num>
  <w:num w:numId="34">
    <w:abstractNumId w:val="23"/>
  </w:num>
  <w:num w:numId="35">
    <w:abstractNumId w:val="12"/>
  </w:num>
  <w:num w:numId="36">
    <w:abstractNumId w:val="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DB"/>
    <w:rsid w:val="00000F17"/>
    <w:rsid w:val="0000615E"/>
    <w:rsid w:val="0001282E"/>
    <w:rsid w:val="00015583"/>
    <w:rsid w:val="0003544C"/>
    <w:rsid w:val="000417B8"/>
    <w:rsid w:val="00046220"/>
    <w:rsid w:val="00047B31"/>
    <w:rsid w:val="00051B63"/>
    <w:rsid w:val="0005249A"/>
    <w:rsid w:val="0005741B"/>
    <w:rsid w:val="00057563"/>
    <w:rsid w:val="000652E1"/>
    <w:rsid w:val="00065B88"/>
    <w:rsid w:val="00075B47"/>
    <w:rsid w:val="00084025"/>
    <w:rsid w:val="00087FC2"/>
    <w:rsid w:val="000958F3"/>
    <w:rsid w:val="000B0EE7"/>
    <w:rsid w:val="000C4F18"/>
    <w:rsid w:val="000D64C3"/>
    <w:rsid w:val="000D6A98"/>
    <w:rsid w:val="000D7874"/>
    <w:rsid w:val="000E1B3F"/>
    <w:rsid w:val="000E4353"/>
    <w:rsid w:val="000E43AE"/>
    <w:rsid w:val="000E47B5"/>
    <w:rsid w:val="000E47D6"/>
    <w:rsid w:val="000E7645"/>
    <w:rsid w:val="000F1140"/>
    <w:rsid w:val="000F18B6"/>
    <w:rsid w:val="000F547E"/>
    <w:rsid w:val="00101E44"/>
    <w:rsid w:val="00114D10"/>
    <w:rsid w:val="00116373"/>
    <w:rsid w:val="001227CB"/>
    <w:rsid w:val="0012400C"/>
    <w:rsid w:val="001253BD"/>
    <w:rsid w:val="001334F5"/>
    <w:rsid w:val="00134732"/>
    <w:rsid w:val="00140E7B"/>
    <w:rsid w:val="0014105A"/>
    <w:rsid w:val="00141710"/>
    <w:rsid w:val="00185ECB"/>
    <w:rsid w:val="0018609A"/>
    <w:rsid w:val="0019664C"/>
    <w:rsid w:val="001A2200"/>
    <w:rsid w:val="001A4A31"/>
    <w:rsid w:val="001A6B89"/>
    <w:rsid w:val="001B2F6C"/>
    <w:rsid w:val="001C3355"/>
    <w:rsid w:val="001C50EC"/>
    <w:rsid w:val="001E0C49"/>
    <w:rsid w:val="001E77C8"/>
    <w:rsid w:val="001F22BE"/>
    <w:rsid w:val="001F671E"/>
    <w:rsid w:val="00203BED"/>
    <w:rsid w:val="00203D76"/>
    <w:rsid w:val="00205E09"/>
    <w:rsid w:val="00221EB3"/>
    <w:rsid w:val="002306F3"/>
    <w:rsid w:val="00230D9C"/>
    <w:rsid w:val="00231DE5"/>
    <w:rsid w:val="00232762"/>
    <w:rsid w:val="00237DBA"/>
    <w:rsid w:val="002505E2"/>
    <w:rsid w:val="0026225E"/>
    <w:rsid w:val="00262909"/>
    <w:rsid w:val="00267B8F"/>
    <w:rsid w:val="002757C4"/>
    <w:rsid w:val="00281F2F"/>
    <w:rsid w:val="0028667A"/>
    <w:rsid w:val="00287746"/>
    <w:rsid w:val="00291CE3"/>
    <w:rsid w:val="00291D48"/>
    <w:rsid w:val="002A0421"/>
    <w:rsid w:val="002A0928"/>
    <w:rsid w:val="002B1AB1"/>
    <w:rsid w:val="002B4516"/>
    <w:rsid w:val="002B51B2"/>
    <w:rsid w:val="002C3B70"/>
    <w:rsid w:val="002C48A3"/>
    <w:rsid w:val="002D5B7A"/>
    <w:rsid w:val="002E392D"/>
    <w:rsid w:val="002E4037"/>
    <w:rsid w:val="002E5C91"/>
    <w:rsid w:val="002E6DC4"/>
    <w:rsid w:val="002E6DCE"/>
    <w:rsid w:val="002F507C"/>
    <w:rsid w:val="00302111"/>
    <w:rsid w:val="00302AD6"/>
    <w:rsid w:val="00302C22"/>
    <w:rsid w:val="00305410"/>
    <w:rsid w:val="00307F36"/>
    <w:rsid w:val="003106EB"/>
    <w:rsid w:val="003263BD"/>
    <w:rsid w:val="003271A5"/>
    <w:rsid w:val="003271CA"/>
    <w:rsid w:val="00334C65"/>
    <w:rsid w:val="00342FD8"/>
    <w:rsid w:val="003465B3"/>
    <w:rsid w:val="00363972"/>
    <w:rsid w:val="00370CD7"/>
    <w:rsid w:val="0037615B"/>
    <w:rsid w:val="00380DCD"/>
    <w:rsid w:val="00380EF9"/>
    <w:rsid w:val="00386BAD"/>
    <w:rsid w:val="00392D21"/>
    <w:rsid w:val="00395B64"/>
    <w:rsid w:val="0039701F"/>
    <w:rsid w:val="003A6443"/>
    <w:rsid w:val="003B016A"/>
    <w:rsid w:val="003B327F"/>
    <w:rsid w:val="003C1EED"/>
    <w:rsid w:val="003C55D7"/>
    <w:rsid w:val="003D176E"/>
    <w:rsid w:val="003D29C0"/>
    <w:rsid w:val="003D35A5"/>
    <w:rsid w:val="003D771B"/>
    <w:rsid w:val="003E32DC"/>
    <w:rsid w:val="003E4815"/>
    <w:rsid w:val="003F2D18"/>
    <w:rsid w:val="003F621A"/>
    <w:rsid w:val="004006E8"/>
    <w:rsid w:val="00400ED8"/>
    <w:rsid w:val="004019D1"/>
    <w:rsid w:val="00402FEC"/>
    <w:rsid w:val="0041106E"/>
    <w:rsid w:val="00413FE2"/>
    <w:rsid w:val="00422AFE"/>
    <w:rsid w:val="004232E6"/>
    <w:rsid w:val="00427843"/>
    <w:rsid w:val="00434C54"/>
    <w:rsid w:val="00435EE1"/>
    <w:rsid w:val="00445BF6"/>
    <w:rsid w:val="00447DD7"/>
    <w:rsid w:val="004602AB"/>
    <w:rsid w:val="00462A34"/>
    <w:rsid w:val="00462C47"/>
    <w:rsid w:val="0046632A"/>
    <w:rsid w:val="004764C5"/>
    <w:rsid w:val="0047654C"/>
    <w:rsid w:val="00476AAD"/>
    <w:rsid w:val="00487122"/>
    <w:rsid w:val="00487419"/>
    <w:rsid w:val="004923FE"/>
    <w:rsid w:val="00497DD2"/>
    <w:rsid w:val="004B14B7"/>
    <w:rsid w:val="004B37BE"/>
    <w:rsid w:val="004B6676"/>
    <w:rsid w:val="004C7A6C"/>
    <w:rsid w:val="004E1D3B"/>
    <w:rsid w:val="004E447E"/>
    <w:rsid w:val="004E68D3"/>
    <w:rsid w:val="004F17B1"/>
    <w:rsid w:val="005138DD"/>
    <w:rsid w:val="0051435D"/>
    <w:rsid w:val="00521770"/>
    <w:rsid w:val="005256AE"/>
    <w:rsid w:val="005438C3"/>
    <w:rsid w:val="00544899"/>
    <w:rsid w:val="00552722"/>
    <w:rsid w:val="00560432"/>
    <w:rsid w:val="005606F4"/>
    <w:rsid w:val="005610C8"/>
    <w:rsid w:val="005725C3"/>
    <w:rsid w:val="00574FA2"/>
    <w:rsid w:val="005A3660"/>
    <w:rsid w:val="005B2C7F"/>
    <w:rsid w:val="005B5031"/>
    <w:rsid w:val="005C4D4A"/>
    <w:rsid w:val="005C72E8"/>
    <w:rsid w:val="005D61F2"/>
    <w:rsid w:val="005D7287"/>
    <w:rsid w:val="005E0F98"/>
    <w:rsid w:val="005E22A9"/>
    <w:rsid w:val="005F6E72"/>
    <w:rsid w:val="00626A53"/>
    <w:rsid w:val="00631E62"/>
    <w:rsid w:val="00635E54"/>
    <w:rsid w:val="00637F3F"/>
    <w:rsid w:val="0064157F"/>
    <w:rsid w:val="006451B2"/>
    <w:rsid w:val="00645E4A"/>
    <w:rsid w:val="00647066"/>
    <w:rsid w:val="006537D6"/>
    <w:rsid w:val="00666E18"/>
    <w:rsid w:val="006672D3"/>
    <w:rsid w:val="00671093"/>
    <w:rsid w:val="00671F7F"/>
    <w:rsid w:val="00674B42"/>
    <w:rsid w:val="00682019"/>
    <w:rsid w:val="00683E51"/>
    <w:rsid w:val="006841B7"/>
    <w:rsid w:val="0068549D"/>
    <w:rsid w:val="006869A1"/>
    <w:rsid w:val="00690D6A"/>
    <w:rsid w:val="006A0867"/>
    <w:rsid w:val="006A4AB2"/>
    <w:rsid w:val="006A71EB"/>
    <w:rsid w:val="006B20B5"/>
    <w:rsid w:val="006B44D2"/>
    <w:rsid w:val="006B789B"/>
    <w:rsid w:val="006C2BF6"/>
    <w:rsid w:val="006C2F51"/>
    <w:rsid w:val="006C7ABE"/>
    <w:rsid w:val="006D2F47"/>
    <w:rsid w:val="006D5AE7"/>
    <w:rsid w:val="006D74B4"/>
    <w:rsid w:val="006E493F"/>
    <w:rsid w:val="006E520D"/>
    <w:rsid w:val="006F22DC"/>
    <w:rsid w:val="006F26AA"/>
    <w:rsid w:val="006F4EA0"/>
    <w:rsid w:val="00703534"/>
    <w:rsid w:val="00705A34"/>
    <w:rsid w:val="00733593"/>
    <w:rsid w:val="00742D3D"/>
    <w:rsid w:val="0074629B"/>
    <w:rsid w:val="00755F6C"/>
    <w:rsid w:val="00760A58"/>
    <w:rsid w:val="00764EE8"/>
    <w:rsid w:val="00773077"/>
    <w:rsid w:val="0077694B"/>
    <w:rsid w:val="00780089"/>
    <w:rsid w:val="00783E3D"/>
    <w:rsid w:val="0079330B"/>
    <w:rsid w:val="007A1A59"/>
    <w:rsid w:val="007A3B83"/>
    <w:rsid w:val="007A450D"/>
    <w:rsid w:val="007B114C"/>
    <w:rsid w:val="007C41B0"/>
    <w:rsid w:val="007C41CF"/>
    <w:rsid w:val="007E1A2E"/>
    <w:rsid w:val="007E40DB"/>
    <w:rsid w:val="007E4CE4"/>
    <w:rsid w:val="007F2F86"/>
    <w:rsid w:val="007F38BF"/>
    <w:rsid w:val="007F4167"/>
    <w:rsid w:val="0081087F"/>
    <w:rsid w:val="00824128"/>
    <w:rsid w:val="00832383"/>
    <w:rsid w:val="00834033"/>
    <w:rsid w:val="008476C5"/>
    <w:rsid w:val="00847E9E"/>
    <w:rsid w:val="00850C6C"/>
    <w:rsid w:val="0086312E"/>
    <w:rsid w:val="00863D35"/>
    <w:rsid w:val="00864D4D"/>
    <w:rsid w:val="00872235"/>
    <w:rsid w:val="00873DAF"/>
    <w:rsid w:val="00880DCD"/>
    <w:rsid w:val="00894F69"/>
    <w:rsid w:val="008A5698"/>
    <w:rsid w:val="008C1849"/>
    <w:rsid w:val="008C72E9"/>
    <w:rsid w:val="008C7D03"/>
    <w:rsid w:val="008D417D"/>
    <w:rsid w:val="008D56E6"/>
    <w:rsid w:val="008E02D0"/>
    <w:rsid w:val="008E5B31"/>
    <w:rsid w:val="008F47C9"/>
    <w:rsid w:val="00904BDB"/>
    <w:rsid w:val="0090504B"/>
    <w:rsid w:val="009158F5"/>
    <w:rsid w:val="009234FF"/>
    <w:rsid w:val="0092387E"/>
    <w:rsid w:val="00926B99"/>
    <w:rsid w:val="00930AE1"/>
    <w:rsid w:val="00936F78"/>
    <w:rsid w:val="00940928"/>
    <w:rsid w:val="00942191"/>
    <w:rsid w:val="00943A82"/>
    <w:rsid w:val="009507DE"/>
    <w:rsid w:val="00952D73"/>
    <w:rsid w:val="009538B0"/>
    <w:rsid w:val="00964538"/>
    <w:rsid w:val="009667F7"/>
    <w:rsid w:val="00972CC4"/>
    <w:rsid w:val="0098153D"/>
    <w:rsid w:val="00991790"/>
    <w:rsid w:val="00997D74"/>
    <w:rsid w:val="009A6D30"/>
    <w:rsid w:val="009C22F9"/>
    <w:rsid w:val="009C5F41"/>
    <w:rsid w:val="009E1CB0"/>
    <w:rsid w:val="009F236C"/>
    <w:rsid w:val="009F2D09"/>
    <w:rsid w:val="009F4CE0"/>
    <w:rsid w:val="00A00D6D"/>
    <w:rsid w:val="00A03739"/>
    <w:rsid w:val="00A059F7"/>
    <w:rsid w:val="00A05E83"/>
    <w:rsid w:val="00A06E5D"/>
    <w:rsid w:val="00A10423"/>
    <w:rsid w:val="00A14472"/>
    <w:rsid w:val="00A170AD"/>
    <w:rsid w:val="00A532C2"/>
    <w:rsid w:val="00A53E0E"/>
    <w:rsid w:val="00A64CDD"/>
    <w:rsid w:val="00A65A59"/>
    <w:rsid w:val="00A677DB"/>
    <w:rsid w:val="00A71470"/>
    <w:rsid w:val="00A76956"/>
    <w:rsid w:val="00A9294F"/>
    <w:rsid w:val="00A92B08"/>
    <w:rsid w:val="00A96875"/>
    <w:rsid w:val="00A97A75"/>
    <w:rsid w:val="00AA0365"/>
    <w:rsid w:val="00AA3B1B"/>
    <w:rsid w:val="00AB1AD0"/>
    <w:rsid w:val="00AB462C"/>
    <w:rsid w:val="00AD0CBD"/>
    <w:rsid w:val="00AF4EF8"/>
    <w:rsid w:val="00AF57BF"/>
    <w:rsid w:val="00AF5A36"/>
    <w:rsid w:val="00B035E1"/>
    <w:rsid w:val="00B05631"/>
    <w:rsid w:val="00B0731F"/>
    <w:rsid w:val="00B11339"/>
    <w:rsid w:val="00B154C9"/>
    <w:rsid w:val="00B16134"/>
    <w:rsid w:val="00B20B20"/>
    <w:rsid w:val="00B2506F"/>
    <w:rsid w:val="00B41B67"/>
    <w:rsid w:val="00B47423"/>
    <w:rsid w:val="00B50509"/>
    <w:rsid w:val="00B5178F"/>
    <w:rsid w:val="00B57021"/>
    <w:rsid w:val="00B6590F"/>
    <w:rsid w:val="00B74CF1"/>
    <w:rsid w:val="00B75249"/>
    <w:rsid w:val="00B8328E"/>
    <w:rsid w:val="00B953EF"/>
    <w:rsid w:val="00BC31FE"/>
    <w:rsid w:val="00BD6C28"/>
    <w:rsid w:val="00BE6333"/>
    <w:rsid w:val="00BF6199"/>
    <w:rsid w:val="00BF76F5"/>
    <w:rsid w:val="00BF7995"/>
    <w:rsid w:val="00C13CC8"/>
    <w:rsid w:val="00C21D0E"/>
    <w:rsid w:val="00C24740"/>
    <w:rsid w:val="00C268DF"/>
    <w:rsid w:val="00C269AF"/>
    <w:rsid w:val="00C27D37"/>
    <w:rsid w:val="00C27DB7"/>
    <w:rsid w:val="00C32709"/>
    <w:rsid w:val="00C33E55"/>
    <w:rsid w:val="00C423A2"/>
    <w:rsid w:val="00C42E0E"/>
    <w:rsid w:val="00C4382B"/>
    <w:rsid w:val="00C44A6C"/>
    <w:rsid w:val="00C506F8"/>
    <w:rsid w:val="00C61A1D"/>
    <w:rsid w:val="00C61F53"/>
    <w:rsid w:val="00C62EF7"/>
    <w:rsid w:val="00C71331"/>
    <w:rsid w:val="00C73214"/>
    <w:rsid w:val="00C762E3"/>
    <w:rsid w:val="00C77168"/>
    <w:rsid w:val="00C84D64"/>
    <w:rsid w:val="00C86B52"/>
    <w:rsid w:val="00CA21B6"/>
    <w:rsid w:val="00CA32A0"/>
    <w:rsid w:val="00CB37BC"/>
    <w:rsid w:val="00CC4D58"/>
    <w:rsid w:val="00CC6846"/>
    <w:rsid w:val="00CD21D2"/>
    <w:rsid w:val="00CD6577"/>
    <w:rsid w:val="00CE5E9A"/>
    <w:rsid w:val="00CF0A18"/>
    <w:rsid w:val="00CF291A"/>
    <w:rsid w:val="00CF4491"/>
    <w:rsid w:val="00D00168"/>
    <w:rsid w:val="00D13078"/>
    <w:rsid w:val="00D23511"/>
    <w:rsid w:val="00D4710C"/>
    <w:rsid w:val="00D5092B"/>
    <w:rsid w:val="00D51945"/>
    <w:rsid w:val="00D56700"/>
    <w:rsid w:val="00D63B42"/>
    <w:rsid w:val="00D66ADF"/>
    <w:rsid w:val="00D771BE"/>
    <w:rsid w:val="00D81C2F"/>
    <w:rsid w:val="00D95348"/>
    <w:rsid w:val="00DA3FDF"/>
    <w:rsid w:val="00DB47B5"/>
    <w:rsid w:val="00DB5F4F"/>
    <w:rsid w:val="00DC6CC3"/>
    <w:rsid w:val="00DC724E"/>
    <w:rsid w:val="00DD2735"/>
    <w:rsid w:val="00DE70F0"/>
    <w:rsid w:val="00DF0722"/>
    <w:rsid w:val="00E075F8"/>
    <w:rsid w:val="00E14BAC"/>
    <w:rsid w:val="00E30390"/>
    <w:rsid w:val="00E4494F"/>
    <w:rsid w:val="00E47954"/>
    <w:rsid w:val="00E51C0D"/>
    <w:rsid w:val="00E538D4"/>
    <w:rsid w:val="00E57038"/>
    <w:rsid w:val="00E613A0"/>
    <w:rsid w:val="00E62EAD"/>
    <w:rsid w:val="00E63F22"/>
    <w:rsid w:val="00E6434A"/>
    <w:rsid w:val="00E64686"/>
    <w:rsid w:val="00E75129"/>
    <w:rsid w:val="00E7565A"/>
    <w:rsid w:val="00E81C60"/>
    <w:rsid w:val="00E864DB"/>
    <w:rsid w:val="00E95FF0"/>
    <w:rsid w:val="00EA5FBD"/>
    <w:rsid w:val="00EA7939"/>
    <w:rsid w:val="00EB5278"/>
    <w:rsid w:val="00EC12EA"/>
    <w:rsid w:val="00EC1AA1"/>
    <w:rsid w:val="00EC30B0"/>
    <w:rsid w:val="00EC38E2"/>
    <w:rsid w:val="00ED2AB4"/>
    <w:rsid w:val="00EE04A7"/>
    <w:rsid w:val="00EE15EA"/>
    <w:rsid w:val="00EE3896"/>
    <w:rsid w:val="00EF6926"/>
    <w:rsid w:val="00F00E52"/>
    <w:rsid w:val="00F05A46"/>
    <w:rsid w:val="00F161DC"/>
    <w:rsid w:val="00F219F8"/>
    <w:rsid w:val="00F27E31"/>
    <w:rsid w:val="00F27E44"/>
    <w:rsid w:val="00F33FBF"/>
    <w:rsid w:val="00F415CF"/>
    <w:rsid w:val="00F45EE5"/>
    <w:rsid w:val="00F50D6E"/>
    <w:rsid w:val="00F53560"/>
    <w:rsid w:val="00F601E6"/>
    <w:rsid w:val="00F65A41"/>
    <w:rsid w:val="00F845FA"/>
    <w:rsid w:val="00F91B36"/>
    <w:rsid w:val="00F92364"/>
    <w:rsid w:val="00F958A5"/>
    <w:rsid w:val="00FA1C0E"/>
    <w:rsid w:val="00FA296B"/>
    <w:rsid w:val="00FA5334"/>
    <w:rsid w:val="00FA7938"/>
    <w:rsid w:val="00FB2337"/>
    <w:rsid w:val="00FB6027"/>
    <w:rsid w:val="00FC07D3"/>
    <w:rsid w:val="00FC3B12"/>
    <w:rsid w:val="00FD0579"/>
    <w:rsid w:val="00FE4C10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BCD198"/>
  <w15:docId w15:val="{C2DE19ED-C68A-4D5F-ADAB-2C2096A3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  <w:style w:type="paragraph" w:customStyle="1" w:styleId="csc-linktotop">
    <w:name w:val="csc-linktotop"/>
    <w:basedOn w:val="Normln"/>
    <w:uiPriority w:val="99"/>
    <w:rsid w:val="00C61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E0D62-50ED-450C-8AD3-B31EC6E1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734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Fialova Marie</dc:creator>
  <cp:lastModifiedBy>Cernohouz Zdenek</cp:lastModifiedBy>
  <cp:revision>17</cp:revision>
  <cp:lastPrinted>2019-02-08T11:22:00Z</cp:lastPrinted>
  <dcterms:created xsi:type="dcterms:W3CDTF">2020-02-19T11:56:00Z</dcterms:created>
  <dcterms:modified xsi:type="dcterms:W3CDTF">2020-07-08T10:54:00Z</dcterms:modified>
</cp:coreProperties>
</file>